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44B9F" w14:textId="77777777" w:rsidR="008A4E86" w:rsidRDefault="003C6873">
      <w:pPr>
        <w:pStyle w:val="Nzev"/>
      </w:pPr>
      <w:r>
        <w:rPr>
          <w:noProof/>
        </w:rPr>
        <w:drawing>
          <wp:anchor distT="152400" distB="152400" distL="152400" distR="152400" simplePos="0" relativeHeight="251663360" behindDoc="0" locked="0" layoutInCell="1" allowOverlap="1" wp14:anchorId="02E10DC4" wp14:editId="0ED9DCB1">
            <wp:simplePos x="0" y="0"/>
            <wp:positionH relativeFrom="margin">
              <wp:posOffset>205105</wp:posOffset>
            </wp:positionH>
            <wp:positionV relativeFrom="line">
              <wp:posOffset>342900</wp:posOffset>
            </wp:positionV>
            <wp:extent cx="2176145" cy="479425"/>
            <wp:effectExtent l="0" t="0" r="0" b="0"/>
            <wp:wrapThrough wrapText="bothSides">
              <wp:wrapPolygon edited="0">
                <wp:start x="1119" y="0"/>
                <wp:lineTo x="1119" y="9846"/>
                <wp:lineTo x="930" y="10043"/>
                <wp:lineTo x="422" y="11383"/>
                <wp:lineTo x="83" y="13777"/>
                <wp:lineTo x="20" y="16458"/>
                <wp:lineTo x="126" y="18173"/>
                <wp:lineTo x="422" y="19996"/>
                <wp:lineTo x="886" y="21336"/>
                <wp:lineTo x="1458" y="21604"/>
                <wp:lineTo x="1513" y="21604"/>
                <wp:lineTo x="1812" y="21247"/>
                <wp:lineTo x="2277" y="19799"/>
                <wp:lineTo x="2573" y="17512"/>
                <wp:lineTo x="2616" y="14742"/>
                <wp:lineTo x="2529" y="13402"/>
                <wp:lineTo x="2214" y="11383"/>
                <wp:lineTo x="1710" y="10043"/>
                <wp:lineTo x="1119" y="9846"/>
                <wp:lineTo x="1119" y="0"/>
                <wp:lineTo x="2257" y="0"/>
                <wp:lineTo x="2257" y="5254"/>
                <wp:lineTo x="2068" y="5450"/>
                <wp:lineTo x="1812" y="6594"/>
                <wp:lineTo x="1812" y="8524"/>
                <wp:lineTo x="2045" y="9560"/>
                <wp:lineTo x="2510" y="9560"/>
                <wp:lineTo x="2722" y="8613"/>
                <wp:lineTo x="2762" y="6880"/>
                <wp:lineTo x="2573" y="5736"/>
                <wp:lineTo x="2257" y="5254"/>
                <wp:lineTo x="2257" y="0"/>
                <wp:lineTo x="3018" y="0"/>
                <wp:lineTo x="3018" y="16261"/>
                <wp:lineTo x="2785" y="17030"/>
                <wp:lineTo x="2722" y="18459"/>
                <wp:lineTo x="2911" y="19710"/>
                <wp:lineTo x="3250" y="19907"/>
                <wp:lineTo x="3502" y="18942"/>
                <wp:lineTo x="3522" y="17405"/>
                <wp:lineTo x="3333" y="16458"/>
                <wp:lineTo x="3018" y="16261"/>
                <wp:lineTo x="3018" y="0"/>
                <wp:lineTo x="4050" y="0"/>
                <wp:lineTo x="4050" y="2001"/>
                <wp:lineTo x="3987" y="2109"/>
                <wp:lineTo x="3735" y="3163"/>
                <wp:lineTo x="3711" y="5075"/>
                <wp:lineTo x="3944" y="6219"/>
                <wp:lineTo x="4389" y="6308"/>
                <wp:lineTo x="4641" y="5164"/>
                <wp:lineTo x="4641" y="3252"/>
                <wp:lineTo x="4428" y="2198"/>
                <wp:lineTo x="4050" y="2001"/>
                <wp:lineTo x="4050" y="0"/>
                <wp:lineTo x="5019" y="0"/>
                <wp:lineTo x="5019" y="9846"/>
                <wp:lineTo x="4515" y="10722"/>
                <wp:lineTo x="4113" y="12526"/>
                <wp:lineTo x="3924" y="14832"/>
                <wp:lineTo x="3987" y="17798"/>
                <wp:lineTo x="4302" y="19996"/>
                <wp:lineTo x="4787" y="21336"/>
                <wp:lineTo x="5362" y="21604"/>
                <wp:lineTo x="5417" y="21604"/>
                <wp:lineTo x="5717" y="21247"/>
                <wp:lineTo x="6158" y="19799"/>
                <wp:lineTo x="6453" y="17709"/>
                <wp:lineTo x="6516" y="14921"/>
                <wp:lineTo x="6434" y="13491"/>
                <wp:lineTo x="6118" y="11383"/>
                <wp:lineTo x="5610" y="10043"/>
                <wp:lineTo x="5019" y="9846"/>
                <wp:lineTo x="5019" y="0"/>
                <wp:lineTo x="7824" y="0"/>
                <wp:lineTo x="8057" y="1626"/>
                <wp:lineTo x="8120" y="1656"/>
                <wp:lineTo x="8120" y="2287"/>
                <wp:lineTo x="7824" y="2770"/>
                <wp:lineTo x="7552" y="4217"/>
                <wp:lineTo x="7466" y="6790"/>
                <wp:lineTo x="7572" y="8524"/>
                <wp:lineTo x="7824" y="9757"/>
                <wp:lineTo x="8100" y="10127"/>
                <wp:lineTo x="8100" y="13116"/>
                <wp:lineTo x="7824" y="13581"/>
                <wp:lineTo x="7552" y="15028"/>
                <wp:lineTo x="7466" y="17601"/>
                <wp:lineTo x="7572" y="19335"/>
                <wp:lineTo x="7824" y="20568"/>
                <wp:lineTo x="8206" y="21050"/>
                <wp:lineTo x="8648" y="20854"/>
                <wp:lineTo x="8943" y="19799"/>
                <wp:lineTo x="9050" y="18370"/>
                <wp:lineTo x="8754" y="18280"/>
                <wp:lineTo x="8754" y="18656"/>
                <wp:lineTo x="8565" y="19710"/>
                <wp:lineTo x="8143" y="19907"/>
                <wp:lineTo x="7868" y="19031"/>
                <wp:lineTo x="7785" y="17405"/>
                <wp:lineTo x="7824" y="15493"/>
                <wp:lineTo x="8057" y="14439"/>
                <wp:lineTo x="8439" y="14260"/>
                <wp:lineTo x="8648" y="14832"/>
                <wp:lineTo x="8754" y="15886"/>
                <wp:lineTo x="9069" y="15886"/>
                <wp:lineTo x="8967" y="14439"/>
                <wp:lineTo x="8628" y="13295"/>
                <wp:lineTo x="8100" y="13116"/>
                <wp:lineTo x="8100" y="10127"/>
                <wp:lineTo x="8183" y="10239"/>
                <wp:lineTo x="8648" y="10043"/>
                <wp:lineTo x="8943" y="8988"/>
                <wp:lineTo x="8987" y="8400"/>
                <wp:lineTo x="8987" y="13206"/>
                <wp:lineTo x="9597" y="17709"/>
                <wp:lineTo x="9640" y="20961"/>
                <wp:lineTo x="9912" y="20961"/>
                <wp:lineTo x="9912" y="18084"/>
                <wp:lineTo x="10566" y="13295"/>
                <wp:lineTo x="10251" y="13206"/>
                <wp:lineTo x="9786" y="16654"/>
                <wp:lineTo x="9345" y="13402"/>
                <wp:lineTo x="8987" y="13206"/>
                <wp:lineTo x="8987" y="8400"/>
                <wp:lineTo x="9050" y="7559"/>
                <wp:lineTo x="8774" y="7469"/>
                <wp:lineTo x="8754" y="7845"/>
                <wp:lineTo x="8565" y="8899"/>
                <wp:lineTo x="8143" y="9096"/>
                <wp:lineTo x="7868" y="8220"/>
                <wp:lineTo x="7785" y="6701"/>
                <wp:lineTo x="7824" y="4682"/>
                <wp:lineTo x="8057" y="3627"/>
                <wp:lineTo x="8439" y="3449"/>
                <wp:lineTo x="8648" y="4021"/>
                <wp:lineTo x="8754" y="5075"/>
                <wp:lineTo x="9050" y="5164"/>
                <wp:lineTo x="8943" y="3538"/>
                <wp:lineTo x="8628" y="2484"/>
                <wp:lineTo x="8120" y="2287"/>
                <wp:lineTo x="8120" y="1656"/>
                <wp:lineTo x="8459" y="1823"/>
                <wp:lineTo x="8711" y="197"/>
                <wp:lineTo x="8459" y="0"/>
                <wp:lineTo x="8289" y="858"/>
                <wp:lineTo x="8143" y="197"/>
                <wp:lineTo x="7824" y="0"/>
                <wp:lineTo x="9219" y="0"/>
                <wp:lineTo x="9219" y="2395"/>
                <wp:lineTo x="9219" y="10150"/>
                <wp:lineTo x="10464" y="10150"/>
                <wp:lineTo x="10464" y="8988"/>
                <wp:lineTo x="9491" y="8988"/>
                <wp:lineTo x="9491" y="6880"/>
                <wp:lineTo x="10338" y="6880"/>
                <wp:lineTo x="10338" y="5736"/>
                <wp:lineTo x="9491" y="5736"/>
                <wp:lineTo x="9491" y="3627"/>
                <wp:lineTo x="10440" y="3538"/>
                <wp:lineTo x="10440" y="2395"/>
                <wp:lineTo x="9219" y="2395"/>
                <wp:lineTo x="9219" y="0"/>
                <wp:lineTo x="11031" y="0"/>
                <wp:lineTo x="11031" y="2287"/>
                <wp:lineTo x="10842" y="2591"/>
                <wp:lineTo x="10610" y="3538"/>
                <wp:lineTo x="10566" y="5075"/>
                <wp:lineTo x="10716" y="6129"/>
                <wp:lineTo x="11559" y="7362"/>
                <wp:lineTo x="11642" y="8220"/>
                <wp:lineTo x="11516" y="8988"/>
                <wp:lineTo x="11075" y="9185"/>
                <wp:lineTo x="10885" y="8702"/>
                <wp:lineTo x="10822" y="7755"/>
                <wp:lineTo x="10547" y="7755"/>
                <wp:lineTo x="10590" y="9096"/>
                <wp:lineTo x="10653" y="9321"/>
                <wp:lineTo x="10653" y="13206"/>
                <wp:lineTo x="10653" y="20961"/>
                <wp:lineTo x="10948" y="20961"/>
                <wp:lineTo x="10948" y="17512"/>
                <wp:lineTo x="11666" y="20764"/>
                <wp:lineTo x="12087" y="20961"/>
                <wp:lineTo x="11602" y="18656"/>
                <wp:lineTo x="11264" y="16833"/>
                <wp:lineTo x="12044" y="13402"/>
                <wp:lineTo x="11709" y="13206"/>
                <wp:lineTo x="10968" y="16547"/>
                <wp:lineTo x="10948" y="13295"/>
                <wp:lineTo x="10653" y="13206"/>
                <wp:lineTo x="10653" y="9321"/>
                <wp:lineTo x="10885" y="10150"/>
                <wp:lineTo x="11579" y="10150"/>
                <wp:lineTo x="11855" y="9274"/>
                <wp:lineTo x="11937" y="7648"/>
                <wp:lineTo x="11792" y="6504"/>
                <wp:lineTo x="11350" y="5843"/>
                <wp:lineTo x="10905" y="5075"/>
                <wp:lineTo x="10905" y="3824"/>
                <wp:lineTo x="11138" y="3342"/>
                <wp:lineTo x="11539" y="3735"/>
                <wp:lineTo x="11602" y="4789"/>
                <wp:lineTo x="11898" y="4789"/>
                <wp:lineTo x="11855" y="3538"/>
                <wp:lineTo x="11579" y="2484"/>
                <wp:lineTo x="11031" y="2287"/>
                <wp:lineTo x="11031" y="0"/>
                <wp:lineTo x="12107" y="0"/>
                <wp:lineTo x="12107" y="2395"/>
                <wp:lineTo x="12087" y="10150"/>
                <wp:lineTo x="12170" y="10150"/>
                <wp:lineTo x="12170" y="13206"/>
                <wp:lineTo x="12170" y="20961"/>
                <wp:lineTo x="13352" y="20961"/>
                <wp:lineTo x="13352" y="19799"/>
                <wp:lineTo x="12465" y="19799"/>
                <wp:lineTo x="12465" y="13206"/>
                <wp:lineTo x="12170" y="13206"/>
                <wp:lineTo x="12170" y="10150"/>
                <wp:lineTo x="12383" y="10150"/>
                <wp:lineTo x="12383" y="6701"/>
                <wp:lineTo x="13100" y="9953"/>
                <wp:lineTo x="13458" y="10112"/>
                <wp:lineTo x="13458" y="13206"/>
                <wp:lineTo x="13458" y="20961"/>
                <wp:lineTo x="13734" y="20961"/>
                <wp:lineTo x="13734" y="13206"/>
                <wp:lineTo x="13458" y="13206"/>
                <wp:lineTo x="13458" y="10112"/>
                <wp:lineTo x="13541" y="10150"/>
                <wp:lineTo x="12721" y="6219"/>
                <wp:lineTo x="13478" y="2484"/>
                <wp:lineTo x="13143" y="2395"/>
                <wp:lineTo x="12426" y="5843"/>
                <wp:lineTo x="12383" y="2395"/>
                <wp:lineTo x="12107" y="2395"/>
                <wp:lineTo x="12107" y="0"/>
                <wp:lineTo x="13521" y="0"/>
                <wp:lineTo x="13521" y="2395"/>
                <wp:lineTo x="14132" y="6880"/>
                <wp:lineTo x="14175" y="10150"/>
                <wp:lineTo x="14388" y="10150"/>
                <wp:lineTo x="14388" y="13116"/>
                <wp:lineTo x="14195" y="13402"/>
                <wp:lineTo x="13962" y="14439"/>
                <wp:lineTo x="13943" y="16065"/>
                <wp:lineTo x="14112" y="17030"/>
                <wp:lineTo x="14955" y="18280"/>
                <wp:lineTo x="14975" y="19424"/>
                <wp:lineTo x="14746" y="19996"/>
                <wp:lineTo x="14281" y="19710"/>
                <wp:lineTo x="14175" y="18566"/>
                <wp:lineTo x="13899" y="18566"/>
                <wp:lineTo x="13923" y="19621"/>
                <wp:lineTo x="14132" y="20657"/>
                <wp:lineTo x="14490" y="21050"/>
                <wp:lineTo x="14999" y="20854"/>
                <wp:lineTo x="15251" y="19799"/>
                <wp:lineTo x="15294" y="18280"/>
                <wp:lineTo x="15125" y="17226"/>
                <wp:lineTo x="14723" y="16654"/>
                <wp:lineTo x="14258" y="15886"/>
                <wp:lineTo x="14258" y="14742"/>
                <wp:lineTo x="14490" y="14153"/>
                <wp:lineTo x="14872" y="14439"/>
                <wp:lineTo x="14975" y="15600"/>
                <wp:lineTo x="15251" y="15600"/>
                <wp:lineTo x="15207" y="14260"/>
                <wp:lineTo x="14955" y="13295"/>
                <wp:lineTo x="14388" y="13116"/>
                <wp:lineTo x="14388" y="10150"/>
                <wp:lineTo x="14471" y="10150"/>
                <wp:lineTo x="14471" y="7184"/>
                <wp:lineTo x="15125" y="2591"/>
                <wp:lineTo x="14809" y="2395"/>
                <wp:lineTo x="14345" y="5933"/>
                <wp:lineTo x="13880" y="2591"/>
                <wp:lineTo x="13521" y="2395"/>
                <wp:lineTo x="13521" y="0"/>
                <wp:lineTo x="14364" y="0"/>
                <wp:lineTo x="14155" y="1715"/>
                <wp:lineTo x="14408" y="1823"/>
                <wp:lineTo x="14746" y="89"/>
                <wp:lineTo x="14364" y="0"/>
                <wp:lineTo x="15333" y="0"/>
                <wp:lineTo x="15333" y="13206"/>
                <wp:lineTo x="15333" y="14349"/>
                <wp:lineTo x="15885" y="14349"/>
                <wp:lineTo x="15885" y="20961"/>
                <wp:lineTo x="16180" y="20961"/>
                <wp:lineTo x="16180" y="14349"/>
                <wp:lineTo x="16728" y="14349"/>
                <wp:lineTo x="16728" y="13206"/>
                <wp:lineTo x="15333" y="13206"/>
                <wp:lineTo x="15333" y="0"/>
                <wp:lineTo x="16243" y="0"/>
                <wp:lineTo x="16243" y="2287"/>
                <wp:lineTo x="16050" y="2591"/>
                <wp:lineTo x="15822" y="3627"/>
                <wp:lineTo x="15798" y="5254"/>
                <wp:lineTo x="15968" y="6219"/>
                <wp:lineTo x="16811" y="7469"/>
                <wp:lineTo x="16834" y="8613"/>
                <wp:lineTo x="16622" y="9185"/>
                <wp:lineTo x="16137" y="8899"/>
                <wp:lineTo x="16031" y="7755"/>
                <wp:lineTo x="15759" y="7755"/>
                <wp:lineTo x="15759" y="8524"/>
                <wp:lineTo x="15924" y="9667"/>
                <wp:lineTo x="16326" y="10329"/>
                <wp:lineTo x="16834" y="9994"/>
                <wp:lineTo x="16834" y="13206"/>
                <wp:lineTo x="16834" y="20961"/>
                <wp:lineTo x="17106" y="20961"/>
                <wp:lineTo x="17106" y="13206"/>
                <wp:lineTo x="16834" y="13206"/>
                <wp:lineTo x="16834" y="9994"/>
                <wp:lineTo x="16897" y="9953"/>
                <wp:lineTo x="17106" y="8988"/>
                <wp:lineTo x="17150" y="7469"/>
                <wp:lineTo x="16980" y="6415"/>
                <wp:lineTo x="16306" y="5557"/>
                <wp:lineTo x="16094" y="4878"/>
                <wp:lineTo x="16137" y="3824"/>
                <wp:lineTo x="16346" y="3449"/>
                <wp:lineTo x="16728" y="3627"/>
                <wp:lineTo x="16834" y="4789"/>
                <wp:lineTo x="17106" y="4789"/>
                <wp:lineTo x="17043" y="3342"/>
                <wp:lineTo x="16811" y="2484"/>
                <wp:lineTo x="16243" y="2287"/>
                <wp:lineTo x="16243" y="0"/>
                <wp:lineTo x="17106" y="0"/>
                <wp:lineTo x="17106" y="2395"/>
                <wp:lineTo x="17339" y="5119"/>
                <wp:lineTo x="17339" y="13206"/>
                <wp:lineTo x="17339" y="20961"/>
                <wp:lineTo x="17614" y="20961"/>
                <wp:lineTo x="17614" y="17512"/>
                <wp:lineTo x="18351" y="20764"/>
                <wp:lineTo x="18773" y="20961"/>
                <wp:lineTo x="17949" y="17030"/>
                <wp:lineTo x="18710" y="13295"/>
                <wp:lineTo x="18395" y="13206"/>
                <wp:lineTo x="17654" y="16654"/>
                <wp:lineTo x="17614" y="13206"/>
                <wp:lineTo x="17339" y="13206"/>
                <wp:lineTo x="17339" y="5119"/>
                <wp:lineTo x="17760" y="10043"/>
                <wp:lineTo x="18142" y="10150"/>
                <wp:lineTo x="18796" y="2591"/>
                <wp:lineTo x="18501" y="2395"/>
                <wp:lineTo x="17973" y="8702"/>
                <wp:lineTo x="17445" y="2484"/>
                <wp:lineTo x="17106" y="2395"/>
                <wp:lineTo x="17106" y="0"/>
                <wp:lineTo x="19194" y="0"/>
                <wp:lineTo x="19194" y="2395"/>
                <wp:lineTo x="18540" y="10150"/>
                <wp:lineTo x="18753" y="10150"/>
                <wp:lineTo x="18753" y="13206"/>
                <wp:lineTo x="19364" y="17601"/>
                <wp:lineTo x="19407" y="20961"/>
                <wp:lineTo x="19703" y="20961"/>
                <wp:lineTo x="19703" y="17995"/>
                <wp:lineTo x="20357" y="13402"/>
                <wp:lineTo x="20037" y="13206"/>
                <wp:lineTo x="19576" y="16654"/>
                <wp:lineTo x="19112" y="13295"/>
                <wp:lineTo x="18753" y="13206"/>
                <wp:lineTo x="18753" y="10150"/>
                <wp:lineTo x="18836" y="10150"/>
                <wp:lineTo x="18962" y="8417"/>
                <wp:lineTo x="19742" y="8327"/>
                <wp:lineTo x="19872" y="10043"/>
                <wp:lineTo x="20207" y="10150"/>
                <wp:lineTo x="19553" y="2484"/>
                <wp:lineTo x="19383" y="2441"/>
                <wp:lineTo x="19383" y="4021"/>
                <wp:lineTo x="19640" y="7076"/>
                <wp:lineTo x="19068" y="7184"/>
                <wp:lineTo x="19320" y="4110"/>
                <wp:lineTo x="19383" y="4021"/>
                <wp:lineTo x="19383" y="2441"/>
                <wp:lineTo x="19194" y="2395"/>
                <wp:lineTo x="19194" y="0"/>
                <wp:lineTo x="20270" y="0"/>
                <wp:lineTo x="20270" y="2395"/>
                <wp:lineTo x="20250" y="3538"/>
                <wp:lineTo x="21200" y="3538"/>
                <wp:lineTo x="20293" y="8810"/>
                <wp:lineTo x="20250" y="10150"/>
                <wp:lineTo x="21601" y="10150"/>
                <wp:lineTo x="21601" y="8988"/>
                <wp:lineTo x="20652" y="8988"/>
                <wp:lineTo x="21558" y="3824"/>
                <wp:lineTo x="21601" y="2395"/>
                <wp:lineTo x="20270" y="2395"/>
                <wp:lineTo x="20270" y="0"/>
                <wp:lineTo x="1119" y="0"/>
              </wp:wrapPolygon>
            </wp:wrapThrough>
            <wp:docPr id="1073741826" name="officeArt object" descr="CSC Logo Horizontal CZ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CSC Logo Horizontal CZ RGB.png"/>
                    <pic:cNvPicPr>
                      <a:picLocks noChangeAspect="1"/>
                    </pic:cNvPicPr>
                  </pic:nvPicPr>
                  <pic:blipFill>
                    <a:blip r:embed="rId8"/>
                    <a:srcRect/>
                    <a:stretch>
                      <a:fillRect/>
                    </a:stretch>
                  </pic:blipFill>
                  <pic:spPr>
                    <a:xfrm>
                      <a:off x="0" y="0"/>
                      <a:ext cx="2175917" cy="479730"/>
                    </a:xfrm>
                    <a:prstGeom prst="rect">
                      <a:avLst/>
                    </a:prstGeom>
                    <a:ln w="12700" cap="flat">
                      <a:noFill/>
                      <a:miter lim="400000"/>
                      <a:headEnd/>
                      <a:tailEnd/>
                    </a:ln>
                    <a:effectLst/>
                  </pic:spPr>
                </pic:pic>
              </a:graphicData>
            </a:graphic>
          </wp:anchor>
        </w:drawing>
      </w:r>
      <w:r>
        <w:rPr>
          <w:noProof/>
        </w:rPr>
        <mc:AlternateContent>
          <mc:Choice Requires="wps">
            <w:drawing>
              <wp:anchor distT="152400" distB="152400" distL="152400" distR="152400" simplePos="0" relativeHeight="251662336" behindDoc="0" locked="0" layoutInCell="1" allowOverlap="1" wp14:anchorId="56F42687" wp14:editId="6F76EAAC">
                <wp:simplePos x="0" y="0"/>
                <wp:positionH relativeFrom="margin">
                  <wp:posOffset>3054350</wp:posOffset>
                </wp:positionH>
                <wp:positionV relativeFrom="line">
                  <wp:posOffset>10160</wp:posOffset>
                </wp:positionV>
                <wp:extent cx="3175000" cy="1493520"/>
                <wp:effectExtent l="0" t="0" r="0" b="0"/>
                <wp:wrapThrough wrapText="bothSides">
                  <wp:wrapPolygon edited="0">
                    <wp:start x="0" y="0"/>
                    <wp:lineTo x="21600" y="0"/>
                    <wp:lineTo x="21600" y="21600"/>
                    <wp:lineTo x="0" y="21600"/>
                    <wp:lineTo x="0" y="0"/>
                  </wp:wrapPolygon>
                </wp:wrapThrough>
                <wp:docPr id="1073741827" name="officeArt object" descr="ČESKÝ SVAZ CYKLISTIKY / Federation Tcheque de Cyclisme…"/>
                <wp:cNvGraphicFramePr/>
                <a:graphic xmlns:a="http://schemas.openxmlformats.org/drawingml/2006/main">
                  <a:graphicData uri="http://schemas.microsoft.com/office/word/2010/wordprocessingShape">
                    <wps:wsp>
                      <wps:cNvSpPr txBox="1"/>
                      <wps:spPr>
                        <a:xfrm>
                          <a:off x="0" y="0"/>
                          <a:ext cx="3175000" cy="1493759"/>
                        </a:xfrm>
                        <a:prstGeom prst="rect">
                          <a:avLst/>
                        </a:prstGeom>
                        <a:noFill/>
                        <a:ln w="12700" cap="flat">
                          <a:noFill/>
                          <a:miter lim="400000"/>
                        </a:ln>
                        <a:effectLst/>
                      </wps:spPr>
                      <wps:txbx>
                        <w:txbxContent>
                          <w:p w14:paraId="4278089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b/>
                                <w:bCs/>
                                <w:sz w:val="18"/>
                                <w:szCs w:val="18"/>
                                <w:u w:color="000000"/>
                              </w:rPr>
                            </w:pPr>
                            <w:r>
                              <w:rPr>
                                <w:rFonts w:ascii="Calibri" w:eastAsia="Calibri" w:hAnsi="Calibri" w:cs="Calibri"/>
                                <w:b/>
                                <w:bCs/>
                                <w:sz w:val="18"/>
                                <w:szCs w:val="18"/>
                                <w:u w:color="000000"/>
                              </w:rPr>
                              <w:t>Č</w:t>
                            </w:r>
                            <w:r>
                              <w:rPr>
                                <w:rFonts w:ascii="Calibri" w:eastAsia="Calibri" w:hAnsi="Calibri" w:cs="Calibri"/>
                                <w:b/>
                                <w:bCs/>
                                <w:sz w:val="18"/>
                                <w:szCs w:val="18"/>
                                <w:u w:color="000000"/>
                                <w:lang w:val="pt-PT"/>
                              </w:rPr>
                              <w:t>ESK</w:t>
                            </w:r>
                            <w:r>
                              <w:rPr>
                                <w:rFonts w:ascii="Calibri" w:eastAsia="Calibri" w:hAnsi="Calibri" w:cs="Calibri"/>
                                <w:b/>
                                <w:bCs/>
                                <w:sz w:val="18"/>
                                <w:szCs w:val="18"/>
                                <w:u w:color="000000"/>
                              </w:rPr>
                              <w:t xml:space="preserve">Ý </w:t>
                            </w:r>
                            <w:r>
                              <w:rPr>
                                <w:rFonts w:ascii="Calibri" w:eastAsia="Calibri" w:hAnsi="Calibri" w:cs="Calibri"/>
                                <w:b/>
                                <w:bCs/>
                                <w:sz w:val="18"/>
                                <w:szCs w:val="18"/>
                                <w:u w:color="000000"/>
                                <w:lang w:val="fr-FR"/>
                              </w:rPr>
                              <w:t>SVAZ CYKLISTIKY / Federation Tcheque de Cyclisme</w:t>
                            </w:r>
                          </w:p>
                          <w:p w14:paraId="11EF7DC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Nad Hliníkem 4, Praha 5, 15000, Česká republika</w:t>
                            </w:r>
                          </w:p>
                          <w:p w14:paraId="2BB8FB35"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IČO: 49626281</w:t>
                            </w:r>
                          </w:p>
                          <w:p w14:paraId="7289F7C4"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31F3206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Telefon: +420 257 214 613</w:t>
                            </w:r>
                          </w:p>
                          <w:p w14:paraId="572ECF2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Mobil:    +420 724 247 702</w:t>
                            </w:r>
                          </w:p>
                          <w:p w14:paraId="39CF07A8"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566579B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e-mail: info@ceskysvazcyklistiky.cz</w:t>
                            </w:r>
                          </w:p>
                          <w:p w14:paraId="0DFC5354"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pPr>
                            <w:r>
                              <w:rPr>
                                <w:rFonts w:ascii="Calibri" w:eastAsia="Calibri" w:hAnsi="Calibri" w:cs="Calibri"/>
                                <w:sz w:val="18"/>
                                <w:szCs w:val="18"/>
                                <w:u w:color="000000"/>
                              </w:rPr>
                              <w:t>web: www.ceskysvazcyklistiky.cz</w:t>
                            </w:r>
                          </w:p>
                        </w:txbxContent>
                      </wps:txbx>
                      <wps:bodyPr wrap="square" lIns="45719" tIns="45719" rIns="45719" bIns="45719" numCol="1" anchor="t">
                        <a:noAutofit/>
                      </wps:bodyPr>
                    </wps:wsp>
                  </a:graphicData>
                </a:graphic>
              </wp:anchor>
            </w:drawing>
          </mc:Choice>
          <mc:Fallback>
            <w:pict>
              <v:shapetype w14:anchorId="56F42687" id="_x0000_t202" coordsize="21600,21600" o:spt="202" path="m,l,21600r21600,l21600,xe">
                <v:stroke joinstyle="miter"/>
                <v:path gradientshapeok="t" o:connecttype="rect"/>
              </v:shapetype>
              <v:shape id="officeArt object" o:spid="_x0000_s1026" type="#_x0000_t202" alt="ČESKÝ SVAZ CYKLISTIKY / Federation Tcheque de Cyclisme…" style="position:absolute;margin-left:240.5pt;margin-top:.8pt;width:250pt;height:117.6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" filled="f" stroked="f" strokeweight="1pt">
                <v:stroke miterlimit="4"/>
                <v:textbox inset="1.27mm,1.27mm,1.27mm,1.27mm">
                  <w:txbxContent>
                    <w:p w14:paraId="4278089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b/>
                          <w:bCs/>
                          <w:sz w:val="18"/>
                          <w:szCs w:val="18"/>
                          <w:u w:color="000000"/>
                        </w:rPr>
                      </w:pPr>
                      <w:r>
                        <w:rPr>
                          <w:rFonts w:ascii="Calibri" w:eastAsia="Calibri" w:hAnsi="Calibri" w:cs="Calibri"/>
                          <w:b/>
                          <w:bCs/>
                          <w:sz w:val="18"/>
                          <w:szCs w:val="18"/>
                          <w:u w:color="000000"/>
                        </w:rPr>
                        <w:t>Č</w:t>
                      </w:r>
                      <w:r>
                        <w:rPr>
                          <w:rFonts w:ascii="Calibri" w:eastAsia="Calibri" w:hAnsi="Calibri" w:cs="Calibri"/>
                          <w:b/>
                          <w:bCs/>
                          <w:sz w:val="18"/>
                          <w:szCs w:val="18"/>
                          <w:u w:color="000000"/>
                          <w:lang w:val="pt-PT"/>
                        </w:rPr>
                        <w:t>ESK</w:t>
                      </w:r>
                      <w:r>
                        <w:rPr>
                          <w:rFonts w:ascii="Calibri" w:eastAsia="Calibri" w:hAnsi="Calibri" w:cs="Calibri"/>
                          <w:b/>
                          <w:bCs/>
                          <w:sz w:val="18"/>
                          <w:szCs w:val="18"/>
                          <w:u w:color="000000"/>
                        </w:rPr>
                        <w:t xml:space="preserve">Ý </w:t>
                      </w:r>
                      <w:r>
                        <w:rPr>
                          <w:rFonts w:ascii="Calibri" w:eastAsia="Calibri" w:hAnsi="Calibri" w:cs="Calibri"/>
                          <w:b/>
                          <w:bCs/>
                          <w:sz w:val="18"/>
                          <w:szCs w:val="18"/>
                          <w:u w:color="000000"/>
                          <w:lang w:val="fr-FR"/>
                        </w:rPr>
                        <w:t>SVAZ CYKLISTIKY / Federation Tcheque de Cyclisme</w:t>
                      </w:r>
                    </w:p>
                    <w:p w14:paraId="11EF7DC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Nad Hliníkem 4, Praha 5, 15000, Česká republika</w:t>
                      </w:r>
                    </w:p>
                    <w:p w14:paraId="2BB8FB35"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IČO: 49626281</w:t>
                      </w:r>
                    </w:p>
                    <w:p w14:paraId="7289F7C4"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31F32067"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Telefon: +420 257 214 613</w:t>
                      </w:r>
                    </w:p>
                    <w:p w14:paraId="572ECF2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Mobil:    +420 724 247 702</w:t>
                      </w:r>
                    </w:p>
                    <w:p w14:paraId="39CF07A8" w14:textId="77777777" w:rsidR="008A4E86" w:rsidRDefault="008A4E86">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p>
                    <w:p w14:paraId="566579BE"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rPr>
                          <w:rFonts w:ascii="Calibri" w:eastAsia="Calibri" w:hAnsi="Calibri" w:cs="Calibri"/>
                          <w:sz w:val="18"/>
                          <w:szCs w:val="18"/>
                          <w:u w:color="000000"/>
                        </w:rPr>
                      </w:pPr>
                      <w:r>
                        <w:rPr>
                          <w:rFonts w:ascii="Calibri" w:eastAsia="Calibri" w:hAnsi="Calibri" w:cs="Calibri"/>
                          <w:sz w:val="18"/>
                          <w:szCs w:val="18"/>
                          <w:u w:color="000000"/>
                        </w:rPr>
                        <w:t>e-mail: info@ceskysvazcyklistiky.cz</w:t>
                      </w:r>
                    </w:p>
                    <w:p w14:paraId="0DFC5354" w14:textId="77777777" w:rsidR="008A4E86" w:rsidRDefault="003C6873">
                      <w:pPr>
                        <w:pStyle w:val="Vchoz"/>
                        <w:tabs>
                          <w:tab w:val="left" w:pos="708"/>
                          <w:tab w:val="left" w:pos="1416"/>
                          <w:tab w:val="left" w:pos="2124"/>
                          <w:tab w:val="left" w:pos="2832"/>
                          <w:tab w:val="left" w:pos="3540"/>
                          <w:tab w:val="left" w:pos="4248"/>
                          <w:tab w:val="left" w:pos="4956"/>
                        </w:tabs>
                        <w:spacing w:line="240" w:lineRule="auto"/>
                        <w:ind w:firstLine="0"/>
                      </w:pPr>
                      <w:r>
                        <w:rPr>
                          <w:rFonts w:ascii="Calibri" w:eastAsia="Calibri" w:hAnsi="Calibri" w:cs="Calibri"/>
                          <w:sz w:val="18"/>
                          <w:szCs w:val="18"/>
                          <w:u w:color="000000"/>
                        </w:rPr>
                        <w:t>web: www.ceskysvazcyklistiky.cz</w:t>
                      </w:r>
                    </w:p>
                  </w:txbxContent>
                </v:textbox>
                <w10:wrap type="through" anchorx="margin" anchory="line"/>
              </v:shape>
            </w:pict>
          </mc:Fallback>
        </mc:AlternateContent>
      </w:r>
    </w:p>
    <w:p w14:paraId="7515DB97" w14:textId="77777777" w:rsidR="008A4E86" w:rsidRDefault="008A4E86">
      <w:pPr>
        <w:pStyle w:val="Nzev"/>
        <w:pBdr>
          <w:top w:val="none" w:sz="0" w:space="0" w:color="auto"/>
        </w:pBdr>
      </w:pPr>
    </w:p>
    <w:p w14:paraId="62961EF9" w14:textId="77777777" w:rsidR="008A4E86" w:rsidRDefault="008A4E86">
      <w:pPr>
        <w:pStyle w:val="Text"/>
      </w:pPr>
    </w:p>
    <w:p w14:paraId="342F1EAF" w14:textId="0CE826AF" w:rsidR="008A4E86" w:rsidRDefault="003C6873">
      <w:pPr>
        <w:pStyle w:val="Nzev"/>
        <w:pBdr>
          <w:bottom w:val="single" w:sz="6" w:space="18" w:color="008CB4"/>
        </w:pBdr>
        <w:jc w:val="center"/>
        <w:rPr>
          <w:sz w:val="48"/>
          <w:szCs w:val="48"/>
        </w:rPr>
      </w:pPr>
      <w:r>
        <w:rPr>
          <w:sz w:val="48"/>
          <w:szCs w:val="48"/>
        </w:rPr>
        <w:t>ČESKÝ POHÁR PUMPTRACK CUP 202</w:t>
      </w:r>
      <w:r w:rsidR="00BE7790">
        <w:rPr>
          <w:sz w:val="48"/>
          <w:szCs w:val="48"/>
        </w:rPr>
        <w:t>6</w:t>
      </w:r>
    </w:p>
    <w:p w14:paraId="0EB8EC74" w14:textId="21A8DCE5" w:rsidR="008A4E86" w:rsidRDefault="003C6873">
      <w:pPr>
        <w:pStyle w:val="Nzev"/>
        <w:pBdr>
          <w:top w:val="none" w:sz="0" w:space="0" w:color="auto"/>
          <w:bottom w:val="single" w:sz="6" w:space="18" w:color="008CB4"/>
        </w:pBdr>
        <w:jc w:val="center"/>
        <w:rPr>
          <w:caps/>
          <w:sz w:val="48"/>
          <w:szCs w:val="48"/>
        </w:rPr>
      </w:pPr>
      <w:r>
        <w:rPr>
          <w:caps/>
          <w:sz w:val="48"/>
          <w:szCs w:val="48"/>
        </w:rPr>
        <w:t>Mistrovství ČR v pumptracku 202</w:t>
      </w:r>
      <w:r w:rsidR="00BE7790">
        <w:rPr>
          <w:caps/>
          <w:sz w:val="48"/>
          <w:szCs w:val="48"/>
        </w:rPr>
        <w:t>6</w:t>
      </w:r>
    </w:p>
    <w:p w14:paraId="18E89A1F" w14:textId="77777777" w:rsidR="008A4E86" w:rsidRDefault="008A4E86">
      <w:pPr>
        <w:pStyle w:val="Nadpis"/>
        <w:pBdr>
          <w:top w:val="none" w:sz="0" w:space="0" w:color="auto"/>
        </w:pBdr>
      </w:pPr>
    </w:p>
    <w:p w14:paraId="6753DF8D" w14:textId="4EF5D327" w:rsidR="000B1F9F" w:rsidRPr="000B1F9F" w:rsidRDefault="000B1F9F" w:rsidP="000B1F9F">
      <w:pPr>
        <w:pStyle w:val="Text"/>
        <w:sectPr w:rsidR="000B1F9F" w:rsidRPr="000B1F9F">
          <w:headerReference w:type="default" r:id="rId9"/>
          <w:footerReference w:type="default" r:id="rId10"/>
          <w:pgSz w:w="11900" w:h="16840"/>
          <w:pgMar w:top="700" w:right="1040" w:bottom="1656" w:left="1440" w:header="720" w:footer="864" w:gutter="0"/>
          <w:cols w:space="708"/>
        </w:sectPr>
      </w:pPr>
      <w:r>
        <w:rPr>
          <w:noProof/>
        </w:rPr>
        <w:drawing>
          <wp:inline distT="0" distB="0" distL="0" distR="0" wp14:anchorId="47B24C6B" wp14:editId="2F2B7C39">
            <wp:extent cx="5971540" cy="4404133"/>
            <wp:effectExtent l="0" t="0" r="0" b="0"/>
            <wp:docPr id="3" name="Obrázek 2" descr="Obsah obrázku text, plakát, grafický design, Grafika">
              <a:extLst xmlns:a="http://schemas.openxmlformats.org/drawingml/2006/main">
                <a:ext uri="{FF2B5EF4-FFF2-40B4-BE49-F238E27FC236}">
                  <a16:creationId xmlns:a16="http://schemas.microsoft.com/office/drawing/2014/main" id="{E8FE969F-61DE-4113-AC02-355BD69BC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Obsah obrázku text, plakát, grafický design, Grafika">
                      <a:extLst>
                        <a:ext uri="{FF2B5EF4-FFF2-40B4-BE49-F238E27FC236}">
                          <a16:creationId xmlns:a16="http://schemas.microsoft.com/office/drawing/2014/main" id="{E8FE969F-61DE-4113-AC02-355BD69BC555}"/>
                        </a:ext>
                      </a:extLst>
                    </pic:cNvPr>
                    <pic:cNvPicPr>
                      <a:picLocks noChangeAspect="1"/>
                    </pic:cNvPicPr>
                  </pic:nvPicPr>
                  <pic:blipFill>
                    <a:blip r:embed="rId11">
                      <a:lum/>
                      <a:alphaModFix/>
                    </a:blip>
                    <a:srcRect/>
                    <a:stretch>
                      <a:fillRect/>
                    </a:stretch>
                  </pic:blipFill>
                  <pic:spPr>
                    <a:xfrm>
                      <a:off x="0" y="0"/>
                      <a:ext cx="6008017" cy="4431035"/>
                    </a:xfrm>
                    <a:prstGeom prst="rect">
                      <a:avLst/>
                    </a:prstGeom>
                    <a:noFill/>
                    <a:ln cap="flat">
                      <a:noFill/>
                    </a:ln>
                  </pic:spPr>
                </pic:pic>
              </a:graphicData>
            </a:graphic>
          </wp:inline>
        </w:drawing>
      </w:r>
    </w:p>
    <w:p w14:paraId="17B41405" w14:textId="77777777" w:rsidR="008A4E86" w:rsidRDefault="003C6873">
      <w:pPr>
        <w:pStyle w:val="Nadpis"/>
      </w:pPr>
      <w:r>
        <w:lastRenderedPageBreak/>
        <w:fldChar w:fldCharType="begin"/>
      </w:r>
      <w:r>
        <w:instrText xml:space="preserve"> TOC \t "Nadpis, 1"</w:instrText>
      </w:r>
      <w:r>
        <w:fldChar w:fldCharType="separate"/>
      </w:r>
    </w:p>
    <w:p w14:paraId="7270B797" w14:textId="77777777" w:rsidR="008A4E86" w:rsidRDefault="003C6873">
      <w:pPr>
        <w:pStyle w:val="Obsah1"/>
      </w:pPr>
      <w:r>
        <w:t>Pravidla soutěže</w:t>
      </w:r>
      <w:r>
        <w:tab/>
      </w:r>
      <w:r>
        <w:fldChar w:fldCharType="begin"/>
      </w:r>
      <w:r>
        <w:instrText xml:space="preserve"> PAGEREF _Toc \h </w:instrText>
      </w:r>
      <w:r>
        <w:fldChar w:fldCharType="separate"/>
      </w:r>
      <w:r>
        <w:t>3</w:t>
      </w:r>
      <w:r>
        <w:fldChar w:fldCharType="end"/>
      </w:r>
      <w:r>
        <w:t>,4,5</w:t>
      </w:r>
    </w:p>
    <w:p w14:paraId="69400966" w14:textId="77777777" w:rsidR="008A4E86" w:rsidRDefault="003C6873">
      <w:pPr>
        <w:pStyle w:val="Obsah1"/>
      </w:pPr>
      <w:r>
        <w:rPr>
          <w:lang w:val="fr-FR"/>
        </w:rPr>
        <w:t>Kategorie závodníků a startovné</w:t>
      </w:r>
      <w:r>
        <w:rPr>
          <w:lang w:val="fr-FR"/>
        </w:rPr>
        <w:tab/>
      </w:r>
      <w:r>
        <w:t>6</w:t>
      </w:r>
    </w:p>
    <w:p w14:paraId="459B689E" w14:textId="62C80F64" w:rsidR="008A4E86" w:rsidRDefault="00D65ECE">
      <w:pPr>
        <w:pStyle w:val="Obsah1"/>
      </w:pPr>
      <w:r w:rsidRPr="007D6EB9">
        <w:t>Nominační kritéria na Mistrovství ČR 2026</w:t>
      </w:r>
      <w:r w:rsidR="003C6873">
        <w:rPr>
          <w:lang w:val="fr-FR"/>
        </w:rPr>
        <w:tab/>
      </w:r>
      <w:r w:rsidR="008158C9">
        <w:t>7</w:t>
      </w:r>
    </w:p>
    <w:p w14:paraId="7609512F" w14:textId="0B11D1AA" w:rsidR="008A4E86" w:rsidRDefault="00D65ECE">
      <w:pPr>
        <w:pStyle w:val="Obsah1"/>
      </w:pPr>
      <w:r>
        <w:rPr>
          <w:lang w:val="fr-FR"/>
        </w:rPr>
        <w:t>Zdravotnické zabezpečení</w:t>
      </w:r>
      <w:r w:rsidR="003C6873">
        <w:tab/>
      </w:r>
      <w:r w:rsidR="008158C9">
        <w:t>8</w:t>
      </w:r>
    </w:p>
    <w:p w14:paraId="5E7C6578" w14:textId="70469160" w:rsidR="008A4E86" w:rsidRDefault="00D65ECE">
      <w:pPr>
        <w:pStyle w:val="Obsah1"/>
      </w:pPr>
      <w:r>
        <w:rPr>
          <w:lang w:val="fr-FR"/>
        </w:rPr>
        <w:t>Kalendář závodů</w:t>
      </w:r>
      <w:r w:rsidR="003C6873">
        <w:rPr>
          <w:lang w:val="fr-FR"/>
        </w:rPr>
        <w:tab/>
      </w:r>
      <w:r w:rsidR="008158C9">
        <w:t>9</w:t>
      </w:r>
    </w:p>
    <w:p w14:paraId="654D8DEC" w14:textId="7224384A" w:rsidR="008A4E86" w:rsidRDefault="00D65ECE">
      <w:pPr>
        <w:pStyle w:val="rodiobjektuTOC1"/>
      </w:pPr>
      <w:r>
        <w:rPr>
          <w:lang w:val="fr-FR"/>
        </w:rPr>
        <w:t>Řídící orgán soutěže                                                                                                                                   1</w:t>
      </w:r>
      <w:r w:rsidR="008158C9">
        <w:rPr>
          <w:lang w:val="fr-FR"/>
        </w:rPr>
        <w:t>0</w:t>
      </w:r>
      <w:r w:rsidR="003C6873">
        <w:t xml:space="preserve">                                                                                                                                                    </w:t>
      </w:r>
    </w:p>
    <w:p w14:paraId="6B4A9510" w14:textId="272B3189" w:rsidR="008A4E86" w:rsidRDefault="002819DC">
      <w:pPr>
        <w:pStyle w:val="Obsah1"/>
      </w:pPr>
      <w:r>
        <w:t>Partneři/</w:t>
      </w:r>
      <w:r w:rsidR="003C6873">
        <w:t>Poznámky</w:t>
      </w:r>
      <w:r w:rsidR="003C6873">
        <w:tab/>
        <w:t>1</w:t>
      </w:r>
      <w:r w:rsidR="008158C9">
        <w:t>1</w:t>
      </w:r>
    </w:p>
    <w:p w14:paraId="27456A18" w14:textId="4A8872B1" w:rsidR="008A4E86" w:rsidRDefault="003C6873">
      <w:pPr>
        <w:pStyle w:val="Nadpis"/>
      </w:pPr>
      <w:r>
        <w:fldChar w:fldCharType="end"/>
      </w:r>
      <w:r w:rsidR="00D5789C">
        <w:rPr>
          <w:rFonts w:ascii="Arial Unicode MS" w:eastAsia="Arial Unicode MS" w:hAnsi="Arial Unicode MS" w:cs="Arial Unicode MS"/>
          <w:noProof/>
        </w:rPr>
        <w:drawing>
          <wp:inline distT="0" distB="0" distL="0" distR="0" wp14:anchorId="6FA4C57E" wp14:editId="1F3960C5">
            <wp:extent cx="5969000" cy="3979545"/>
            <wp:effectExtent l="0" t="0" r="0" b="1905"/>
            <wp:docPr id="1188161823" name="Obrázek 5" descr="Obsah obrázku kolo, venku, Pozemní vozidlo, Kola jízdních k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61823" name="Obrázek 5" descr="Obsah obrázku kolo, venku, Pozemní vozidlo, Kola jízdních kol&#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9000" cy="3979545"/>
                    </a:xfrm>
                    <a:prstGeom prst="rect">
                      <a:avLst/>
                    </a:prstGeom>
                    <a:noFill/>
                    <a:ln>
                      <a:noFill/>
                    </a:ln>
                  </pic:spPr>
                </pic:pic>
              </a:graphicData>
            </a:graphic>
          </wp:inline>
        </w:drawing>
      </w:r>
      <w:r>
        <w:rPr>
          <w:rFonts w:ascii="Arial Unicode MS" w:eastAsia="Arial Unicode MS" w:hAnsi="Arial Unicode MS" w:cs="Arial Unicode MS"/>
          <w:b w:val="0"/>
          <w:bCs w:val="0"/>
        </w:rPr>
        <w:br w:type="page"/>
      </w:r>
    </w:p>
    <w:p w14:paraId="2D03E81F" w14:textId="77777777" w:rsidR="008A4E86" w:rsidRDefault="003C6873">
      <w:pPr>
        <w:pStyle w:val="Nadpis"/>
      </w:pPr>
      <w:bookmarkStart w:id="0" w:name="_Toc"/>
      <w:r>
        <w:rPr>
          <w:rFonts w:eastAsia="Arial Unicode MS" w:cs="Arial Unicode MS"/>
        </w:rPr>
        <w:lastRenderedPageBreak/>
        <w:t xml:space="preserve"> Pravidla soutěže</w:t>
      </w:r>
      <w:bookmarkEnd w:id="0"/>
    </w:p>
    <w:p w14:paraId="09ECB918" w14:textId="77777777" w:rsidR="008A4E86" w:rsidRDefault="008A4E86">
      <w:pPr>
        <w:pStyle w:val="Text"/>
      </w:pPr>
    </w:p>
    <w:p w14:paraId="59857A4D" w14:textId="77777777" w:rsidR="008A4E86" w:rsidRDefault="003C6873">
      <w:pPr>
        <w:pStyle w:val="Text"/>
        <w:rPr>
          <w:b/>
          <w:bCs/>
          <w:color w:val="008CB4"/>
        </w:rPr>
      </w:pPr>
      <w:r>
        <w:rPr>
          <w:b/>
          <w:bCs/>
          <w:color w:val="008CB4"/>
        </w:rPr>
        <w:t>Vybavení jezdce:</w:t>
      </w:r>
    </w:p>
    <w:p w14:paraId="70B1B8BB" w14:textId="7A0945D7" w:rsidR="008A4E86" w:rsidRDefault="003C6873">
      <w:pPr>
        <w:pStyle w:val="Text"/>
      </w:pPr>
      <w:r>
        <w:rPr>
          <w:rFonts w:eastAsia="Arial Unicode MS" w:cs="Arial Unicode MS"/>
        </w:rPr>
        <w:t xml:space="preserve">Jezdec je povinen se po celou dobu závodu, včetně oficiálního tréninku, pohybovat po pumptrackové trati v homologované integrální ochranné přilbě, musí být vybaven chrániči kolen a </w:t>
      </w:r>
      <w:r w:rsidR="004276BB">
        <w:rPr>
          <w:rFonts w:eastAsia="Arial Unicode MS" w:cs="Arial Unicode MS"/>
        </w:rPr>
        <w:t>dlouhoprs</w:t>
      </w:r>
      <w:r w:rsidR="00C876B2">
        <w:rPr>
          <w:rFonts w:eastAsia="Arial Unicode MS" w:cs="Arial Unicode MS"/>
        </w:rPr>
        <w:t>tými</w:t>
      </w:r>
      <w:r>
        <w:rPr>
          <w:rFonts w:eastAsia="Arial Unicode MS" w:cs="Arial Unicode MS"/>
        </w:rPr>
        <w:t xml:space="preserve"> rukavicemi. </w:t>
      </w:r>
      <w:r w:rsidR="004276BB">
        <w:rPr>
          <w:rFonts w:eastAsia="Arial Unicode MS" w:cs="Arial Unicode MS"/>
        </w:rPr>
        <w:t xml:space="preserve">(V ELITĚ NEBO MASTERS </w:t>
      </w:r>
      <w:r w:rsidR="000D01FE">
        <w:rPr>
          <w:rFonts w:eastAsia="Arial Unicode MS" w:cs="Arial Unicode MS"/>
        </w:rPr>
        <w:t xml:space="preserve">+ ŽENY NAD 18 LET. </w:t>
      </w:r>
      <w:r w:rsidR="004276BB">
        <w:rPr>
          <w:rFonts w:eastAsia="Arial Unicode MS" w:cs="Arial Unicode MS"/>
        </w:rPr>
        <w:t>JSOU RUKAVICE NA ÚVAŽENÍ JEZDCE)</w:t>
      </w:r>
      <w:r w:rsidR="00C876B2">
        <w:rPr>
          <w:rFonts w:eastAsia="Arial Unicode MS" w:cs="Arial Unicode MS"/>
        </w:rPr>
        <w:t xml:space="preserve"> </w:t>
      </w:r>
      <w:r>
        <w:rPr>
          <w:rFonts w:eastAsia="Arial Unicode MS" w:cs="Arial Unicode MS"/>
        </w:rPr>
        <w:t>Porušení tohoto pravidla se trestá napomenutím</w:t>
      </w:r>
      <w:r w:rsidR="00ED74EE">
        <w:rPr>
          <w:rFonts w:eastAsia="Arial Unicode MS" w:cs="Arial Unicode MS"/>
        </w:rPr>
        <w:t>,</w:t>
      </w:r>
      <w:r>
        <w:rPr>
          <w:rFonts w:eastAsia="Arial Unicode MS" w:cs="Arial Unicode MS"/>
        </w:rPr>
        <w:t xml:space="preserve"> nasledně trestem DISQUALIFICATION.  Jiný trest není možno uložit. </w:t>
      </w:r>
      <w:r w:rsidR="007264AF">
        <w:rPr>
          <w:rFonts w:eastAsia="Arial Unicode MS" w:cs="Arial Unicode MS"/>
        </w:rPr>
        <w:t>Je doporučené zvážit kruníř nebo páteřák.</w:t>
      </w:r>
    </w:p>
    <w:p w14:paraId="6D08D930" w14:textId="77777777" w:rsidR="008A4E86" w:rsidRDefault="003C6873">
      <w:pPr>
        <w:pStyle w:val="Text"/>
        <w:rPr>
          <w:b/>
          <w:bCs/>
          <w:color w:val="008CB4"/>
        </w:rPr>
      </w:pPr>
      <w:r>
        <w:rPr>
          <w:b/>
          <w:bCs/>
          <w:color w:val="008CB4"/>
        </w:rPr>
        <w:t>Jízdní kolo:</w:t>
      </w:r>
    </w:p>
    <w:p w14:paraId="0780FF00" w14:textId="77777777" w:rsidR="008A4E86" w:rsidRDefault="003C6873">
      <w:pPr>
        <w:pStyle w:val="Text"/>
      </w:pPr>
      <w:r>
        <w:rPr>
          <w:rFonts w:eastAsia="Arial Unicode MS" w:cs="Arial Unicode MS"/>
        </w:rPr>
        <w:t xml:space="preserve">Závodit lze na jízdních kolech o velikosti 20“ až 26“, přičemž jízdní kolo musí být vybaveno funkční zadní brzdou.  Použití nášlapných pedálů (SPD apod.) je zakázáno. Kolo musí být výlučně na lidský pohon, použití jakékoliv pomoci, např. pomoci elektromotoru je zakázáno. </w:t>
      </w:r>
    </w:p>
    <w:p w14:paraId="7AC36083" w14:textId="77777777" w:rsidR="008A4E86" w:rsidRDefault="003C6873">
      <w:pPr>
        <w:pStyle w:val="Text"/>
        <w:rPr>
          <w:b/>
          <w:bCs/>
          <w:color w:val="008CB4"/>
        </w:rPr>
      </w:pPr>
      <w:r>
        <w:rPr>
          <w:b/>
          <w:bCs/>
          <w:color w:val="008CB4"/>
        </w:rPr>
        <w:t>Přihlášení na závod:</w:t>
      </w:r>
    </w:p>
    <w:p w14:paraId="345A86AA" w14:textId="77777777" w:rsidR="008A4E86" w:rsidRDefault="003C6873">
      <w:pPr>
        <w:pStyle w:val="Normal1"/>
        <w:rPr>
          <w:rFonts w:cs="Arial Unicode MS"/>
        </w:rPr>
      </w:pPr>
      <w:r>
        <w:rPr>
          <w:rFonts w:cs="Arial Unicode MS"/>
        </w:rPr>
        <w:t>Přihlášení na závod je možné</w:t>
      </w:r>
      <w:r>
        <w:rPr>
          <w:rFonts w:cs="Arial Unicode MS"/>
          <w:lang w:val="nl-NL"/>
        </w:rPr>
        <w:t xml:space="preserve"> online na webov</w:t>
      </w:r>
      <w:r>
        <w:rPr>
          <w:rFonts w:cs="Arial Unicode MS"/>
        </w:rPr>
        <w:t>ých stránká</w:t>
      </w:r>
      <w:r w:rsidRPr="00ED0652">
        <w:rPr>
          <w:rFonts w:cs="Arial Unicode MS"/>
        </w:rPr>
        <w:t xml:space="preserve">ch </w:t>
      </w:r>
      <w:hyperlink r:id="rId13" w:history="1">
        <w:r w:rsidR="008A4E86">
          <w:rPr>
            <w:rStyle w:val="Hypertextovodkaz"/>
          </w:rPr>
          <w:t>https://sokotime.cz/pumptrack</w:t>
        </w:r>
        <w:r w:rsidR="008A4E86">
          <w:rPr>
            <w:rStyle w:val="Hypertextovodkaz"/>
            <w:rFonts w:cs="Arial Unicode MS"/>
          </w:rPr>
          <w:t>.</w:t>
        </w:r>
      </w:hyperlink>
      <w:r>
        <w:rPr>
          <w:rFonts w:cs="Arial Unicode MS"/>
        </w:rPr>
        <w:t xml:space="preserve"> Přihlášení je též možné přímo na místě v den konání závodu a to od 08:00 do 10:00 hodin. Děti do 18 let se mohou účastnit závodu pouze v doprovodu zákonného zástupce, který udělí písemný souhlas s účastí jezdce mladšího 18 let v závodě.</w:t>
      </w:r>
    </w:p>
    <w:p w14:paraId="1E1ABD03" w14:textId="77777777" w:rsidR="00FA7D29" w:rsidRDefault="00FA7D29">
      <w:pPr>
        <w:pStyle w:val="Text"/>
        <w:rPr>
          <w:b/>
          <w:bCs/>
          <w:color w:val="008CB4"/>
        </w:rPr>
      </w:pPr>
    </w:p>
    <w:p w14:paraId="0FECF204" w14:textId="545D65E4" w:rsidR="008A4E86" w:rsidRDefault="003C6873">
      <w:pPr>
        <w:pStyle w:val="Text"/>
        <w:rPr>
          <w:b/>
          <w:bCs/>
          <w:color w:val="008CB4"/>
        </w:rPr>
      </w:pPr>
      <w:r>
        <w:rPr>
          <w:b/>
          <w:bCs/>
          <w:color w:val="008CB4"/>
        </w:rPr>
        <w:t>Povinnosti jezdců:</w:t>
      </w:r>
    </w:p>
    <w:p w14:paraId="100D3728" w14:textId="77777777" w:rsidR="008A4E86" w:rsidRDefault="003C6873">
      <w:pPr>
        <w:pStyle w:val="Text"/>
        <w:rPr>
          <w:rFonts w:eastAsia="Arial Unicode MS" w:cs="Arial Unicode MS"/>
        </w:rPr>
      </w:pPr>
      <w:r>
        <w:rPr>
          <w:rFonts w:eastAsia="Arial Unicode MS" w:cs="Arial Unicode MS"/>
        </w:rPr>
        <w:t>Jezdci jsou povinni mít vlastní zdravotní pojištění.</w:t>
      </w:r>
    </w:p>
    <w:p w14:paraId="6609B9BE" w14:textId="77777777" w:rsidR="008A4E86" w:rsidRDefault="003C6873">
      <w:pPr>
        <w:pStyle w:val="Text"/>
        <w:rPr>
          <w:rFonts w:eastAsia="Arial Unicode MS" w:cs="Arial Unicode MS"/>
        </w:rPr>
      </w:pPr>
      <w:r>
        <w:rPr>
          <w:rFonts w:eastAsia="Arial Unicode MS" w:cs="Arial Unicode MS"/>
        </w:rPr>
        <w:t>Jezdci se musí chovat jako profesionální sportovci a nesmí znevažovat pořadatele ani žádného z jejich partnerů.</w:t>
      </w:r>
    </w:p>
    <w:p w14:paraId="1E27A16A" w14:textId="77777777" w:rsidR="008A4E86" w:rsidRDefault="003C6873">
      <w:pPr>
        <w:pStyle w:val="Text"/>
        <w:rPr>
          <w:rFonts w:eastAsia="Arial Unicode MS" w:cs="Arial Unicode MS"/>
        </w:rPr>
      </w:pPr>
      <w:r>
        <w:rPr>
          <w:rFonts w:eastAsia="Arial Unicode MS" w:cs="Arial Unicode MS"/>
        </w:rPr>
        <w:t>Jezdci jsou povinni respektovat pořadatele/ředitele závodu a řídit se jeho pokyny kdykoli během závodu.</w:t>
      </w:r>
    </w:p>
    <w:p w14:paraId="0AE56037" w14:textId="77777777" w:rsidR="008A4E86" w:rsidRDefault="003C6873">
      <w:pPr>
        <w:pStyle w:val="Text"/>
        <w:rPr>
          <w:b/>
          <w:bCs/>
          <w:color w:val="008CB4"/>
        </w:rPr>
      </w:pPr>
      <w:r>
        <w:rPr>
          <w:b/>
          <w:bCs/>
          <w:color w:val="008CB4"/>
        </w:rPr>
        <w:t>Kvalifikace:</w:t>
      </w:r>
    </w:p>
    <w:p w14:paraId="1CA8C5B2" w14:textId="468B2C84" w:rsidR="008A4E86" w:rsidRDefault="003C6873">
      <w:pPr>
        <w:pStyle w:val="Text"/>
        <w:rPr>
          <w:rFonts w:eastAsia="Arial Unicode MS" w:cs="Arial Unicode MS"/>
        </w:rPr>
      </w:pPr>
      <w:r>
        <w:rPr>
          <w:rFonts w:eastAsia="Arial Unicode MS" w:cs="Arial Unicode MS"/>
        </w:rPr>
        <w:t>Jezdec absolvuje v dané kategorii dvě jízdy pumptracku samostatně na 1 nebo 2 kvalifikační kola</w:t>
      </w:r>
      <w:r w:rsidR="00DC455D">
        <w:rPr>
          <w:rFonts w:eastAsia="Arial Unicode MS" w:cs="Arial Unicode MS"/>
        </w:rPr>
        <w:t>,</w:t>
      </w:r>
      <w:r>
        <w:rPr>
          <w:rFonts w:eastAsia="Arial Unicode MS" w:cs="Arial Unicode MS"/>
        </w:rPr>
        <w:t xml:space="preserve"> podle délky tratě a je mu změřen čas. Započítává se lepší čas. V případě nepředvídatelných událostí (zranění, defekt kola) je možno absolvovat pouze jedno kvalifikační kolo.</w:t>
      </w:r>
    </w:p>
    <w:p w14:paraId="11B4FB7C" w14:textId="77777777" w:rsidR="008A4E86" w:rsidRDefault="003C6873">
      <w:pPr>
        <w:pStyle w:val="Text"/>
        <w:rPr>
          <w:b/>
          <w:bCs/>
          <w:color w:val="008CB4"/>
        </w:rPr>
      </w:pPr>
      <w:r>
        <w:rPr>
          <w:b/>
          <w:bCs/>
          <w:color w:val="008CB4"/>
        </w:rPr>
        <w:t>Trať:</w:t>
      </w:r>
    </w:p>
    <w:p w14:paraId="15701C74" w14:textId="77777777" w:rsidR="004B7B7A" w:rsidRDefault="003C6873">
      <w:pPr>
        <w:pStyle w:val="Text"/>
        <w:rPr>
          <w:rFonts w:eastAsia="Arial Unicode MS" w:cs="Arial Unicode MS"/>
        </w:rPr>
      </w:pPr>
      <w:r>
        <w:rPr>
          <w:rFonts w:eastAsia="Arial Unicode MS" w:cs="Arial Unicode MS"/>
        </w:rPr>
        <w:t>Je stanovena dráhou pumptracku od místa označeného „START“ do místa označeného „CÍL“. Pro rozjezd jezdce je před startem vyznačený obdélník, odkud se jezdec rozjíždí se šlapáním po startovací čáru, dále šlapat nesmí!</w:t>
      </w:r>
    </w:p>
    <w:p w14:paraId="6AB6D27F" w14:textId="77777777" w:rsidR="004B7B7A" w:rsidRDefault="004B7B7A">
      <w:pPr>
        <w:pStyle w:val="Text"/>
        <w:rPr>
          <w:rFonts w:eastAsia="Arial Unicode MS" w:cs="Arial Unicode MS"/>
        </w:rPr>
      </w:pPr>
    </w:p>
    <w:p w14:paraId="27BB22B1" w14:textId="77777777" w:rsidR="004B7B7A" w:rsidRDefault="004B7B7A">
      <w:pPr>
        <w:pStyle w:val="Text"/>
        <w:rPr>
          <w:rFonts w:eastAsia="Arial Unicode MS" w:cs="Arial Unicode MS"/>
        </w:rPr>
      </w:pPr>
    </w:p>
    <w:p w14:paraId="348DB46C" w14:textId="02B653D7" w:rsidR="008A4E86" w:rsidRPr="004B7B7A" w:rsidRDefault="003C6873">
      <w:pPr>
        <w:pStyle w:val="Text"/>
        <w:rPr>
          <w:rFonts w:eastAsia="Arial Unicode MS" w:cs="Arial Unicode MS"/>
        </w:rPr>
      </w:pPr>
      <w:r>
        <w:rPr>
          <w:b/>
          <w:bCs/>
          <w:color w:val="008CB4"/>
        </w:rPr>
        <w:lastRenderedPageBreak/>
        <w:t>Organizace soutěže:</w:t>
      </w:r>
    </w:p>
    <w:p w14:paraId="3B4F6A14" w14:textId="77777777" w:rsidR="008A4E86" w:rsidRDefault="003C6873">
      <w:pPr>
        <w:pStyle w:val="Text"/>
        <w:rPr>
          <w:rFonts w:eastAsia="Arial Unicode MS" w:cs="Arial Unicode MS"/>
        </w:rPr>
      </w:pPr>
      <w:r>
        <w:rPr>
          <w:rFonts w:eastAsia="Arial Unicode MS" w:cs="Arial Unicode MS"/>
        </w:rPr>
        <w:t>Závody na pumptracku jsou rozděleny na kvalifikaci a vyřazovací jízdy, kdy kvalifikace bude shodná pro všechny závody, vyřazovací jízdy pak budou ukončeny malým a velkým finále.</w:t>
      </w:r>
    </w:p>
    <w:p w14:paraId="70A548BF" w14:textId="77777777" w:rsidR="008A4E86" w:rsidRDefault="003C6873">
      <w:pPr>
        <w:pStyle w:val="Text"/>
        <w:rPr>
          <w:b/>
          <w:bCs/>
          <w:color w:val="008CB4"/>
        </w:rPr>
      </w:pPr>
      <w:r>
        <w:rPr>
          <w:b/>
          <w:bCs/>
          <w:color w:val="008CB4"/>
        </w:rPr>
        <w:t>Start:</w:t>
      </w:r>
    </w:p>
    <w:p w14:paraId="0FE4AC2B" w14:textId="77777777" w:rsidR="008A4E86" w:rsidRDefault="003C6873">
      <w:pPr>
        <w:pStyle w:val="Text"/>
        <w:rPr>
          <w:rFonts w:eastAsia="Arial Unicode MS" w:cs="Arial Unicode MS"/>
        </w:rPr>
      </w:pPr>
      <w:r>
        <w:rPr>
          <w:rFonts w:eastAsia="Arial Unicode MS" w:cs="Arial Unicode MS"/>
        </w:rPr>
        <w:t>Je vždy vyznačen ředitelem seriálu. Startovací pozice bude vyznačena obdélníkem na dráze, odkud se jezdec rozjíždí.</w:t>
      </w:r>
    </w:p>
    <w:p w14:paraId="52ADACEF" w14:textId="6CE60B6D" w:rsidR="008A4E86" w:rsidRDefault="003C6873">
      <w:pPr>
        <w:pStyle w:val="Text"/>
        <w:rPr>
          <w:rFonts w:eastAsia="Arial Unicode MS" w:cs="Arial Unicode MS"/>
        </w:rPr>
      </w:pPr>
      <w:r>
        <w:rPr>
          <w:rFonts w:eastAsia="Arial Unicode MS" w:cs="Arial Unicode MS"/>
        </w:rPr>
        <w:t>Od startovací pozice po start může jezdec šlapat. Od pásky na dráze označující start měření, jezdec až do cíle již šlapat nesmí.</w:t>
      </w:r>
      <w:r w:rsidR="00CA576C">
        <w:rPr>
          <w:rFonts w:eastAsia="Arial Unicode MS" w:cs="Arial Unicode MS"/>
        </w:rPr>
        <w:t xml:space="preserve"> V případě šlápnutí jsou jezdci penalizováni za 1 šlápnutí je uložena 1 vteřina. Šlápnutí i příšlap jsou posuzovány stejně. Rozhodnutí je vždy na rozhodčím nebo řediteli závodu!</w:t>
      </w:r>
    </w:p>
    <w:p w14:paraId="2E33D93B" w14:textId="77777777" w:rsidR="008A4E86" w:rsidRDefault="003C6873">
      <w:pPr>
        <w:pStyle w:val="Text"/>
        <w:rPr>
          <w:b/>
          <w:bCs/>
          <w:color w:val="008CB4"/>
        </w:rPr>
      </w:pPr>
      <w:r>
        <w:rPr>
          <w:b/>
          <w:bCs/>
          <w:color w:val="008CB4"/>
        </w:rPr>
        <w:t>Vyřazovací jízdy:</w:t>
      </w:r>
    </w:p>
    <w:p w14:paraId="16216934" w14:textId="136B511B" w:rsidR="008A4E86" w:rsidRDefault="003C6873">
      <w:pPr>
        <w:pStyle w:val="Text"/>
        <w:rPr>
          <w:rFonts w:eastAsia="Arial Unicode MS" w:cs="Arial Unicode MS"/>
        </w:rPr>
      </w:pPr>
      <w:r>
        <w:rPr>
          <w:rFonts w:eastAsia="Arial Unicode MS" w:cs="Arial Unicode MS"/>
        </w:rPr>
        <w:t>4, 8, 16  jezdců z každé kategorie postupuje do vyřazovacích jízd.</w:t>
      </w:r>
    </w:p>
    <w:p w14:paraId="1ACDAF48" w14:textId="5CB9C852" w:rsidR="008A4E86" w:rsidRDefault="003C6873">
      <w:pPr>
        <w:pStyle w:val="Text"/>
        <w:rPr>
          <w:rFonts w:eastAsia="Arial Unicode MS" w:cs="Arial Unicode MS"/>
        </w:rPr>
      </w:pPr>
      <w:r>
        <w:rPr>
          <w:rFonts w:eastAsia="Arial Unicode MS" w:cs="Arial Unicode MS"/>
        </w:rPr>
        <w:t>Počet jezdců určuje ředitel závodu</w:t>
      </w:r>
      <w:r w:rsidR="00CF2575">
        <w:rPr>
          <w:rFonts w:eastAsia="Arial Unicode MS" w:cs="Arial Unicode MS"/>
        </w:rPr>
        <w:t>,</w:t>
      </w:r>
      <w:r>
        <w:rPr>
          <w:rFonts w:eastAsia="Arial Unicode MS" w:cs="Arial Unicode MS"/>
        </w:rPr>
        <w:t xml:space="preserve"> dle počtu přihlášených jezdců.</w:t>
      </w:r>
    </w:p>
    <w:p w14:paraId="5FCA2A41" w14:textId="77777777" w:rsidR="008A4E86" w:rsidRDefault="003C6873">
      <w:pPr>
        <w:pStyle w:val="Text"/>
        <w:rPr>
          <w:rFonts w:eastAsia="Arial Unicode MS" w:cs="Arial Unicode MS"/>
        </w:rPr>
      </w:pPr>
      <w:r>
        <w:rPr>
          <w:rFonts w:eastAsia="Arial Unicode MS" w:cs="Arial Unicode MS"/>
        </w:rPr>
        <w:t>Jezdci postupující z měřených jízd se utkají ve vyřazovacích rozjížďkách. Páry jezdců budou určeny na základě jejich pořadí po měřených jízdách.</w:t>
      </w:r>
    </w:p>
    <w:p w14:paraId="69C3FC4B" w14:textId="5773E8B9" w:rsidR="008A4E86" w:rsidRDefault="003C6873">
      <w:pPr>
        <w:pStyle w:val="Text"/>
        <w:rPr>
          <w:rFonts w:eastAsia="Arial Unicode MS" w:cs="Arial Unicode MS"/>
        </w:rPr>
      </w:pPr>
      <w:r>
        <w:rPr>
          <w:rFonts w:eastAsia="Arial Unicode MS" w:cs="Arial Unicode MS"/>
        </w:rPr>
        <w:t>Nejrychlejší jezdec (1. místo) půjde proti nejpomalejšímu jezdci (4./8./16./. místo)</w:t>
      </w:r>
    </w:p>
    <w:p w14:paraId="1EB2ACAE" w14:textId="77777777" w:rsidR="008A4E86" w:rsidRDefault="003C6873">
      <w:pPr>
        <w:pStyle w:val="Text"/>
        <w:rPr>
          <w:rFonts w:eastAsia="Arial Unicode MS" w:cs="Arial Unicode MS"/>
        </w:rPr>
      </w:pPr>
      <w:r>
        <w:rPr>
          <w:rFonts w:eastAsia="Arial Unicode MS" w:cs="Arial Unicode MS"/>
        </w:rPr>
        <w:t>Nejrychlejší jezdec z každé jízdy postupuje do dalšího kola, dokud nezůstanou pouze dva nejrychlejší jezdci, kteří se utkají ve finále závodu.</w:t>
      </w:r>
    </w:p>
    <w:p w14:paraId="4797441C" w14:textId="597748CE" w:rsidR="008A4E86" w:rsidRDefault="003C6873">
      <w:pPr>
        <w:pStyle w:val="Text"/>
        <w:rPr>
          <w:rFonts w:eastAsia="Arial Unicode MS" w:cs="Arial Unicode MS"/>
        </w:rPr>
      </w:pPr>
      <w:r>
        <w:rPr>
          <w:rFonts w:eastAsia="Arial Unicode MS" w:cs="Arial Unicode MS"/>
        </w:rPr>
        <w:t>V případě nerozhodného výsledku ve všech kolech kromě velkého finále (jezdci dosáhli stejného času),</w:t>
      </w:r>
      <w:r w:rsidR="006C347F">
        <w:rPr>
          <w:rFonts w:eastAsia="Arial Unicode MS" w:cs="Arial Unicode MS"/>
        </w:rPr>
        <w:t xml:space="preserve"> </w:t>
      </w:r>
      <w:r>
        <w:rPr>
          <w:rFonts w:eastAsia="Arial Unicode MS" w:cs="Arial Unicode MS"/>
        </w:rPr>
        <w:t>se počítá nejrychlejší čas z předchozích jízd.</w:t>
      </w:r>
    </w:p>
    <w:p w14:paraId="111CC928" w14:textId="148701DA" w:rsidR="008A4E86" w:rsidRDefault="003C6873">
      <w:pPr>
        <w:pStyle w:val="Text"/>
        <w:rPr>
          <w:rFonts w:eastAsia="Arial Unicode MS" w:cs="Arial Unicode MS"/>
        </w:rPr>
      </w:pPr>
      <w:r>
        <w:rPr>
          <w:rFonts w:eastAsia="Arial Unicode MS" w:cs="Arial Unicode MS"/>
        </w:rPr>
        <w:t>V případě nerozhodného výsledku ve velkém finále (jezdci dosáhli stejného času), rozhodne opakování</w:t>
      </w:r>
      <w:r w:rsidR="00017200">
        <w:rPr>
          <w:rFonts w:eastAsia="Arial Unicode MS" w:cs="Arial Unicode MS"/>
        </w:rPr>
        <w:t>.</w:t>
      </w:r>
    </w:p>
    <w:tbl>
      <w:tblPr>
        <w:tblW w:w="7339" w:type="dxa"/>
        <w:tblInd w:w="-75" w:type="dxa"/>
        <w:tblCellMar>
          <w:left w:w="70" w:type="dxa"/>
          <w:right w:w="70" w:type="dxa"/>
        </w:tblCellMar>
        <w:tblLook w:val="04A0" w:firstRow="1" w:lastRow="0" w:firstColumn="1" w:lastColumn="0" w:noHBand="0" w:noVBand="1"/>
      </w:tblPr>
      <w:tblGrid>
        <w:gridCol w:w="75"/>
        <w:gridCol w:w="1562"/>
        <w:gridCol w:w="430"/>
        <w:gridCol w:w="430"/>
        <w:gridCol w:w="430"/>
        <w:gridCol w:w="430"/>
        <w:gridCol w:w="430"/>
        <w:gridCol w:w="243"/>
        <w:gridCol w:w="243"/>
        <w:gridCol w:w="243"/>
        <w:gridCol w:w="243"/>
        <w:gridCol w:w="430"/>
        <w:gridCol w:w="430"/>
        <w:gridCol w:w="430"/>
        <w:gridCol w:w="430"/>
        <w:gridCol w:w="430"/>
        <w:gridCol w:w="430"/>
      </w:tblGrid>
      <w:tr w:rsidR="008A4E86" w14:paraId="5DF4FCE4" w14:textId="77777777" w:rsidTr="003C2401">
        <w:trPr>
          <w:gridBefore w:val="1"/>
          <w:wBefore w:w="75" w:type="dxa"/>
          <w:trHeight w:val="312"/>
        </w:trPr>
        <w:tc>
          <w:tcPr>
            <w:tcW w:w="7264" w:type="dxa"/>
            <w:gridSpan w:val="16"/>
            <w:tcBorders>
              <w:top w:val="single" w:sz="4" w:space="0" w:color="auto"/>
              <w:left w:val="single" w:sz="4" w:space="0" w:color="auto"/>
              <w:bottom w:val="single" w:sz="4" w:space="0" w:color="000000"/>
              <w:right w:val="single" w:sz="4" w:space="0" w:color="auto"/>
            </w:tcBorders>
            <w:noWrap/>
            <w:vAlign w:val="bottom"/>
          </w:tcPr>
          <w:p w14:paraId="185DB4FD" w14:textId="77777777" w:rsidR="008A4E86" w:rsidRDefault="003C6873">
            <w:pPr>
              <w:rPr>
                <w:rFonts w:ascii="Calibri" w:eastAsia="Times New Roman" w:hAnsi="Calibri" w:cs="Calibri"/>
                <w:b/>
                <w:bCs/>
                <w:color w:val="000000"/>
                <w:lang w:val="cs-CZ" w:eastAsia="cs-CZ"/>
              </w:rPr>
            </w:pPr>
            <w:r>
              <w:rPr>
                <w:rFonts w:ascii="Calibri" w:eastAsia="Times New Roman" w:hAnsi="Calibri" w:cs="Calibri"/>
                <w:b/>
                <w:bCs/>
                <w:color w:val="000000"/>
                <w:lang w:val="cs-CZ" w:eastAsia="cs-CZ"/>
              </w:rPr>
              <w:t>Tabulka bodování:</w:t>
            </w:r>
          </w:p>
        </w:tc>
      </w:tr>
      <w:tr w:rsidR="008A4E86" w14:paraId="7CE5A6C7" w14:textId="77777777" w:rsidTr="003C2401">
        <w:trPr>
          <w:gridBefore w:val="1"/>
          <w:wBefore w:w="75" w:type="dxa"/>
          <w:trHeight w:val="288"/>
        </w:trPr>
        <w:tc>
          <w:tcPr>
            <w:tcW w:w="1562" w:type="dxa"/>
            <w:tcBorders>
              <w:top w:val="nil"/>
              <w:left w:val="single" w:sz="4" w:space="0" w:color="auto"/>
              <w:bottom w:val="single" w:sz="4" w:space="0" w:color="000000"/>
              <w:right w:val="single" w:sz="4" w:space="0" w:color="000000"/>
            </w:tcBorders>
            <w:noWrap/>
            <w:vAlign w:val="bottom"/>
          </w:tcPr>
          <w:p w14:paraId="1A968C6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UMÍSTĚNÍ</w:t>
            </w:r>
          </w:p>
        </w:tc>
        <w:tc>
          <w:tcPr>
            <w:tcW w:w="430" w:type="dxa"/>
            <w:tcBorders>
              <w:top w:val="nil"/>
              <w:left w:val="nil"/>
              <w:bottom w:val="single" w:sz="4" w:space="0" w:color="000000"/>
              <w:right w:val="single" w:sz="4" w:space="0" w:color="000000"/>
            </w:tcBorders>
            <w:noWrap/>
            <w:vAlign w:val="bottom"/>
          </w:tcPr>
          <w:p w14:paraId="1C94E92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w:t>
            </w:r>
          </w:p>
        </w:tc>
        <w:tc>
          <w:tcPr>
            <w:tcW w:w="430" w:type="dxa"/>
            <w:tcBorders>
              <w:top w:val="nil"/>
              <w:left w:val="nil"/>
              <w:bottom w:val="single" w:sz="4" w:space="0" w:color="000000"/>
              <w:right w:val="single" w:sz="4" w:space="0" w:color="000000"/>
            </w:tcBorders>
            <w:noWrap/>
            <w:vAlign w:val="bottom"/>
          </w:tcPr>
          <w:p w14:paraId="17C1CE5F"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w:t>
            </w:r>
          </w:p>
        </w:tc>
        <w:tc>
          <w:tcPr>
            <w:tcW w:w="430" w:type="dxa"/>
            <w:tcBorders>
              <w:top w:val="nil"/>
              <w:left w:val="nil"/>
              <w:bottom w:val="single" w:sz="4" w:space="0" w:color="000000"/>
              <w:right w:val="single" w:sz="4" w:space="0" w:color="000000"/>
            </w:tcBorders>
            <w:noWrap/>
            <w:vAlign w:val="bottom"/>
          </w:tcPr>
          <w:p w14:paraId="0116CB63"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w:t>
            </w:r>
          </w:p>
        </w:tc>
        <w:tc>
          <w:tcPr>
            <w:tcW w:w="430" w:type="dxa"/>
            <w:tcBorders>
              <w:top w:val="nil"/>
              <w:left w:val="nil"/>
              <w:bottom w:val="single" w:sz="4" w:space="0" w:color="000000"/>
              <w:right w:val="single" w:sz="4" w:space="0" w:color="000000"/>
            </w:tcBorders>
            <w:noWrap/>
            <w:vAlign w:val="bottom"/>
          </w:tcPr>
          <w:p w14:paraId="6285434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4</w:t>
            </w:r>
          </w:p>
        </w:tc>
        <w:tc>
          <w:tcPr>
            <w:tcW w:w="430" w:type="dxa"/>
            <w:tcBorders>
              <w:top w:val="nil"/>
              <w:left w:val="nil"/>
              <w:bottom w:val="single" w:sz="4" w:space="0" w:color="000000"/>
              <w:right w:val="single" w:sz="4" w:space="0" w:color="000000"/>
            </w:tcBorders>
            <w:noWrap/>
            <w:vAlign w:val="bottom"/>
          </w:tcPr>
          <w:p w14:paraId="2D7291A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5</w:t>
            </w:r>
          </w:p>
        </w:tc>
        <w:tc>
          <w:tcPr>
            <w:tcW w:w="243" w:type="dxa"/>
            <w:tcBorders>
              <w:top w:val="nil"/>
              <w:left w:val="nil"/>
              <w:bottom w:val="single" w:sz="4" w:space="0" w:color="000000"/>
              <w:right w:val="single" w:sz="4" w:space="0" w:color="000000"/>
            </w:tcBorders>
            <w:noWrap/>
            <w:vAlign w:val="bottom"/>
          </w:tcPr>
          <w:p w14:paraId="1F4A5B9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6</w:t>
            </w:r>
          </w:p>
        </w:tc>
        <w:tc>
          <w:tcPr>
            <w:tcW w:w="243" w:type="dxa"/>
            <w:tcBorders>
              <w:top w:val="nil"/>
              <w:left w:val="nil"/>
              <w:bottom w:val="single" w:sz="4" w:space="0" w:color="000000"/>
              <w:right w:val="single" w:sz="4" w:space="0" w:color="000000"/>
            </w:tcBorders>
            <w:noWrap/>
            <w:vAlign w:val="bottom"/>
          </w:tcPr>
          <w:p w14:paraId="02A91C0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7</w:t>
            </w:r>
          </w:p>
        </w:tc>
        <w:tc>
          <w:tcPr>
            <w:tcW w:w="243" w:type="dxa"/>
            <w:tcBorders>
              <w:top w:val="nil"/>
              <w:left w:val="nil"/>
              <w:bottom w:val="single" w:sz="4" w:space="0" w:color="000000"/>
              <w:right w:val="single" w:sz="4" w:space="0" w:color="000000"/>
            </w:tcBorders>
            <w:noWrap/>
            <w:vAlign w:val="bottom"/>
          </w:tcPr>
          <w:p w14:paraId="2CA526C4"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8</w:t>
            </w:r>
          </w:p>
        </w:tc>
        <w:tc>
          <w:tcPr>
            <w:tcW w:w="243" w:type="dxa"/>
            <w:tcBorders>
              <w:top w:val="nil"/>
              <w:left w:val="nil"/>
              <w:bottom w:val="single" w:sz="4" w:space="0" w:color="000000"/>
              <w:right w:val="single" w:sz="4" w:space="0" w:color="000000"/>
            </w:tcBorders>
            <w:noWrap/>
            <w:vAlign w:val="bottom"/>
          </w:tcPr>
          <w:p w14:paraId="56CCE81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9</w:t>
            </w:r>
          </w:p>
        </w:tc>
        <w:tc>
          <w:tcPr>
            <w:tcW w:w="430" w:type="dxa"/>
            <w:tcBorders>
              <w:top w:val="nil"/>
              <w:left w:val="nil"/>
              <w:bottom w:val="single" w:sz="4" w:space="0" w:color="000000"/>
              <w:right w:val="single" w:sz="4" w:space="0" w:color="000000"/>
            </w:tcBorders>
            <w:noWrap/>
            <w:vAlign w:val="bottom"/>
          </w:tcPr>
          <w:p w14:paraId="0DF0EF1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10</w:t>
            </w:r>
          </w:p>
        </w:tc>
        <w:tc>
          <w:tcPr>
            <w:tcW w:w="430" w:type="dxa"/>
            <w:tcBorders>
              <w:top w:val="nil"/>
              <w:left w:val="nil"/>
              <w:bottom w:val="single" w:sz="4" w:space="0" w:color="000000"/>
              <w:right w:val="single" w:sz="4" w:space="0" w:color="000000"/>
            </w:tcBorders>
            <w:noWrap/>
            <w:vAlign w:val="bottom"/>
          </w:tcPr>
          <w:p w14:paraId="6F10D6F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11</w:t>
            </w:r>
          </w:p>
        </w:tc>
        <w:tc>
          <w:tcPr>
            <w:tcW w:w="430" w:type="dxa"/>
            <w:tcBorders>
              <w:top w:val="nil"/>
              <w:left w:val="nil"/>
              <w:bottom w:val="single" w:sz="4" w:space="0" w:color="000000"/>
              <w:right w:val="single" w:sz="4" w:space="0" w:color="000000"/>
            </w:tcBorders>
            <w:noWrap/>
            <w:vAlign w:val="bottom"/>
          </w:tcPr>
          <w:p w14:paraId="74138F8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12</w:t>
            </w:r>
          </w:p>
        </w:tc>
        <w:tc>
          <w:tcPr>
            <w:tcW w:w="430" w:type="dxa"/>
            <w:tcBorders>
              <w:top w:val="nil"/>
              <w:left w:val="nil"/>
              <w:bottom w:val="single" w:sz="4" w:space="0" w:color="000000"/>
              <w:right w:val="single" w:sz="4" w:space="0" w:color="000000"/>
            </w:tcBorders>
            <w:noWrap/>
            <w:vAlign w:val="bottom"/>
          </w:tcPr>
          <w:p w14:paraId="2D7536AF"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13</w:t>
            </w:r>
          </w:p>
        </w:tc>
        <w:tc>
          <w:tcPr>
            <w:tcW w:w="430" w:type="dxa"/>
            <w:tcBorders>
              <w:top w:val="nil"/>
              <w:left w:val="nil"/>
              <w:bottom w:val="single" w:sz="4" w:space="0" w:color="000000"/>
              <w:right w:val="single" w:sz="4" w:space="0" w:color="000000"/>
            </w:tcBorders>
            <w:noWrap/>
            <w:vAlign w:val="bottom"/>
          </w:tcPr>
          <w:p w14:paraId="04BFA3EE"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14</w:t>
            </w:r>
          </w:p>
        </w:tc>
        <w:tc>
          <w:tcPr>
            <w:tcW w:w="430" w:type="dxa"/>
            <w:tcBorders>
              <w:top w:val="nil"/>
              <w:left w:val="nil"/>
              <w:bottom w:val="single" w:sz="4" w:space="0" w:color="000000"/>
              <w:right w:val="single" w:sz="4" w:space="0" w:color="auto"/>
            </w:tcBorders>
            <w:noWrap/>
            <w:vAlign w:val="bottom"/>
          </w:tcPr>
          <w:p w14:paraId="4700987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15</w:t>
            </w:r>
          </w:p>
        </w:tc>
      </w:tr>
      <w:tr w:rsidR="008A4E86" w14:paraId="6D5AFBDE" w14:textId="77777777" w:rsidTr="003C2401">
        <w:trPr>
          <w:gridBefore w:val="1"/>
          <w:wBefore w:w="75" w:type="dxa"/>
          <w:trHeight w:val="288"/>
        </w:trPr>
        <w:tc>
          <w:tcPr>
            <w:tcW w:w="1562" w:type="dxa"/>
            <w:tcBorders>
              <w:top w:val="nil"/>
              <w:left w:val="single" w:sz="4" w:space="0" w:color="auto"/>
              <w:bottom w:val="single" w:sz="4" w:space="0" w:color="auto"/>
              <w:right w:val="single" w:sz="4" w:space="0" w:color="000000"/>
            </w:tcBorders>
            <w:noWrap/>
            <w:vAlign w:val="bottom"/>
          </w:tcPr>
          <w:p w14:paraId="113C1E2D"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BODY</w:t>
            </w:r>
          </w:p>
        </w:tc>
        <w:tc>
          <w:tcPr>
            <w:tcW w:w="430" w:type="dxa"/>
            <w:tcBorders>
              <w:top w:val="nil"/>
              <w:left w:val="nil"/>
              <w:bottom w:val="single" w:sz="4" w:space="0" w:color="auto"/>
              <w:right w:val="single" w:sz="4" w:space="0" w:color="000000"/>
            </w:tcBorders>
            <w:noWrap/>
            <w:vAlign w:val="bottom"/>
          </w:tcPr>
          <w:p w14:paraId="4A5E5DD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30</w:t>
            </w:r>
          </w:p>
        </w:tc>
        <w:tc>
          <w:tcPr>
            <w:tcW w:w="430" w:type="dxa"/>
            <w:tcBorders>
              <w:top w:val="nil"/>
              <w:left w:val="nil"/>
              <w:bottom w:val="single" w:sz="4" w:space="0" w:color="auto"/>
              <w:right w:val="single" w:sz="4" w:space="0" w:color="000000"/>
            </w:tcBorders>
            <w:noWrap/>
            <w:vAlign w:val="bottom"/>
          </w:tcPr>
          <w:p w14:paraId="214200F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25</w:t>
            </w:r>
          </w:p>
        </w:tc>
        <w:tc>
          <w:tcPr>
            <w:tcW w:w="430" w:type="dxa"/>
            <w:tcBorders>
              <w:top w:val="nil"/>
              <w:left w:val="nil"/>
              <w:bottom w:val="single" w:sz="4" w:space="0" w:color="auto"/>
              <w:right w:val="single" w:sz="4" w:space="0" w:color="000000"/>
            </w:tcBorders>
            <w:noWrap/>
            <w:vAlign w:val="bottom"/>
          </w:tcPr>
          <w:p w14:paraId="7C2C5FCB"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20</w:t>
            </w:r>
          </w:p>
        </w:tc>
        <w:tc>
          <w:tcPr>
            <w:tcW w:w="430" w:type="dxa"/>
            <w:tcBorders>
              <w:top w:val="nil"/>
              <w:left w:val="nil"/>
              <w:bottom w:val="single" w:sz="4" w:space="0" w:color="auto"/>
              <w:right w:val="single" w:sz="4" w:space="0" w:color="000000"/>
            </w:tcBorders>
            <w:noWrap/>
            <w:vAlign w:val="bottom"/>
          </w:tcPr>
          <w:p w14:paraId="4D63DAF1"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15</w:t>
            </w:r>
          </w:p>
        </w:tc>
        <w:tc>
          <w:tcPr>
            <w:tcW w:w="430" w:type="dxa"/>
            <w:tcBorders>
              <w:top w:val="nil"/>
              <w:left w:val="nil"/>
              <w:bottom w:val="single" w:sz="4" w:space="0" w:color="auto"/>
              <w:right w:val="single" w:sz="4" w:space="0" w:color="000000"/>
            </w:tcBorders>
            <w:noWrap/>
            <w:vAlign w:val="bottom"/>
          </w:tcPr>
          <w:p w14:paraId="0AD3347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10</w:t>
            </w:r>
          </w:p>
        </w:tc>
        <w:tc>
          <w:tcPr>
            <w:tcW w:w="243" w:type="dxa"/>
            <w:tcBorders>
              <w:top w:val="nil"/>
              <w:left w:val="nil"/>
              <w:bottom w:val="single" w:sz="4" w:space="0" w:color="auto"/>
              <w:right w:val="single" w:sz="4" w:space="0" w:color="000000"/>
            </w:tcBorders>
            <w:noWrap/>
            <w:vAlign w:val="bottom"/>
          </w:tcPr>
          <w:p w14:paraId="63911FD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9</w:t>
            </w:r>
          </w:p>
        </w:tc>
        <w:tc>
          <w:tcPr>
            <w:tcW w:w="243" w:type="dxa"/>
            <w:tcBorders>
              <w:top w:val="nil"/>
              <w:left w:val="nil"/>
              <w:bottom w:val="single" w:sz="4" w:space="0" w:color="auto"/>
              <w:right w:val="single" w:sz="4" w:space="0" w:color="000000"/>
            </w:tcBorders>
            <w:noWrap/>
            <w:vAlign w:val="bottom"/>
          </w:tcPr>
          <w:p w14:paraId="51801835"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8</w:t>
            </w:r>
          </w:p>
        </w:tc>
        <w:tc>
          <w:tcPr>
            <w:tcW w:w="243" w:type="dxa"/>
            <w:tcBorders>
              <w:top w:val="nil"/>
              <w:left w:val="nil"/>
              <w:bottom w:val="single" w:sz="4" w:space="0" w:color="auto"/>
              <w:right w:val="single" w:sz="4" w:space="0" w:color="000000"/>
            </w:tcBorders>
            <w:noWrap/>
            <w:vAlign w:val="bottom"/>
          </w:tcPr>
          <w:p w14:paraId="3A2D8890"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7</w:t>
            </w:r>
          </w:p>
        </w:tc>
        <w:tc>
          <w:tcPr>
            <w:tcW w:w="243" w:type="dxa"/>
            <w:tcBorders>
              <w:top w:val="nil"/>
              <w:left w:val="nil"/>
              <w:bottom w:val="single" w:sz="4" w:space="0" w:color="auto"/>
              <w:right w:val="single" w:sz="4" w:space="0" w:color="000000"/>
            </w:tcBorders>
            <w:noWrap/>
            <w:vAlign w:val="bottom"/>
          </w:tcPr>
          <w:p w14:paraId="7FDCD7F2"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6</w:t>
            </w:r>
          </w:p>
        </w:tc>
        <w:tc>
          <w:tcPr>
            <w:tcW w:w="430" w:type="dxa"/>
            <w:tcBorders>
              <w:top w:val="nil"/>
              <w:left w:val="nil"/>
              <w:bottom w:val="single" w:sz="4" w:space="0" w:color="auto"/>
              <w:right w:val="single" w:sz="4" w:space="0" w:color="000000"/>
            </w:tcBorders>
            <w:noWrap/>
            <w:vAlign w:val="bottom"/>
          </w:tcPr>
          <w:p w14:paraId="565564B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5</w:t>
            </w:r>
          </w:p>
        </w:tc>
        <w:tc>
          <w:tcPr>
            <w:tcW w:w="430" w:type="dxa"/>
            <w:tcBorders>
              <w:top w:val="nil"/>
              <w:left w:val="nil"/>
              <w:bottom w:val="single" w:sz="4" w:space="0" w:color="auto"/>
              <w:right w:val="single" w:sz="4" w:space="0" w:color="000000"/>
            </w:tcBorders>
            <w:noWrap/>
            <w:vAlign w:val="bottom"/>
          </w:tcPr>
          <w:p w14:paraId="25066A0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4</w:t>
            </w:r>
          </w:p>
        </w:tc>
        <w:tc>
          <w:tcPr>
            <w:tcW w:w="430" w:type="dxa"/>
            <w:tcBorders>
              <w:top w:val="nil"/>
              <w:left w:val="nil"/>
              <w:bottom w:val="single" w:sz="4" w:space="0" w:color="auto"/>
              <w:right w:val="single" w:sz="4" w:space="0" w:color="000000"/>
            </w:tcBorders>
            <w:noWrap/>
            <w:vAlign w:val="bottom"/>
          </w:tcPr>
          <w:p w14:paraId="021E26F9"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3</w:t>
            </w:r>
          </w:p>
        </w:tc>
        <w:tc>
          <w:tcPr>
            <w:tcW w:w="430" w:type="dxa"/>
            <w:tcBorders>
              <w:top w:val="nil"/>
              <w:left w:val="nil"/>
              <w:bottom w:val="single" w:sz="4" w:space="0" w:color="auto"/>
              <w:right w:val="single" w:sz="4" w:space="0" w:color="000000"/>
            </w:tcBorders>
            <w:noWrap/>
            <w:vAlign w:val="bottom"/>
          </w:tcPr>
          <w:p w14:paraId="59C9DA2C"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2</w:t>
            </w:r>
          </w:p>
        </w:tc>
        <w:tc>
          <w:tcPr>
            <w:tcW w:w="430" w:type="dxa"/>
            <w:tcBorders>
              <w:top w:val="nil"/>
              <w:left w:val="nil"/>
              <w:bottom w:val="single" w:sz="4" w:space="0" w:color="auto"/>
              <w:right w:val="single" w:sz="4" w:space="0" w:color="000000"/>
            </w:tcBorders>
            <w:noWrap/>
            <w:vAlign w:val="bottom"/>
          </w:tcPr>
          <w:p w14:paraId="2FC3C146"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1</w:t>
            </w:r>
          </w:p>
        </w:tc>
        <w:tc>
          <w:tcPr>
            <w:tcW w:w="430" w:type="dxa"/>
            <w:tcBorders>
              <w:top w:val="nil"/>
              <w:left w:val="nil"/>
              <w:bottom w:val="single" w:sz="4" w:space="0" w:color="auto"/>
              <w:right w:val="single" w:sz="4" w:space="0" w:color="auto"/>
            </w:tcBorders>
            <w:noWrap/>
            <w:vAlign w:val="bottom"/>
          </w:tcPr>
          <w:p w14:paraId="03DA6B82" w14:textId="77777777" w:rsidR="008A4E86" w:rsidRDefault="003C6873">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0</w:t>
            </w:r>
          </w:p>
        </w:tc>
      </w:tr>
      <w:tr w:rsidR="003C2401" w14:paraId="5C102499" w14:textId="77777777" w:rsidTr="004B7B7A">
        <w:trPr>
          <w:trHeight w:val="288"/>
        </w:trPr>
        <w:tc>
          <w:tcPr>
            <w:tcW w:w="5619" w:type="dxa"/>
            <w:gridSpan w:val="13"/>
            <w:tcBorders>
              <w:top w:val="nil"/>
              <w:left w:val="nil"/>
              <w:bottom w:val="nil"/>
              <w:right w:val="nil"/>
            </w:tcBorders>
            <w:noWrap/>
            <w:vAlign w:val="bottom"/>
          </w:tcPr>
          <w:p w14:paraId="04D09DCF" w14:textId="77777777" w:rsidR="003C2401" w:rsidRDefault="003C2401" w:rsidP="00046CC0">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Každý jezdec získá 10 bodů za účast v kvalifikaci na každé akci.</w:t>
            </w:r>
          </w:p>
        </w:tc>
        <w:tc>
          <w:tcPr>
            <w:tcW w:w="430" w:type="dxa"/>
            <w:tcBorders>
              <w:top w:val="nil"/>
              <w:left w:val="nil"/>
              <w:bottom w:val="nil"/>
              <w:right w:val="nil"/>
            </w:tcBorders>
            <w:noWrap/>
            <w:vAlign w:val="bottom"/>
          </w:tcPr>
          <w:p w14:paraId="5242C5DF" w14:textId="77777777" w:rsidR="003C2401" w:rsidRDefault="003C2401" w:rsidP="00046CC0">
            <w:pPr>
              <w:rPr>
                <w:rFonts w:ascii="Calibri" w:eastAsia="Times New Roman" w:hAnsi="Calibri" w:cs="Calibri"/>
                <w:color w:val="000000"/>
                <w:sz w:val="20"/>
                <w:szCs w:val="20"/>
                <w:lang w:val="cs-CZ" w:eastAsia="cs-CZ"/>
              </w:rPr>
            </w:pPr>
          </w:p>
        </w:tc>
        <w:tc>
          <w:tcPr>
            <w:tcW w:w="430" w:type="dxa"/>
            <w:tcBorders>
              <w:top w:val="nil"/>
              <w:left w:val="nil"/>
              <w:bottom w:val="nil"/>
              <w:right w:val="nil"/>
            </w:tcBorders>
            <w:noWrap/>
            <w:vAlign w:val="bottom"/>
          </w:tcPr>
          <w:p w14:paraId="66ADD446" w14:textId="77777777" w:rsidR="003C2401" w:rsidRDefault="003C2401" w:rsidP="00046CC0">
            <w:pPr>
              <w:rPr>
                <w:rFonts w:eastAsia="Times New Roman"/>
                <w:sz w:val="20"/>
                <w:szCs w:val="20"/>
                <w:lang w:val="cs-CZ" w:eastAsia="cs-CZ"/>
              </w:rPr>
            </w:pPr>
          </w:p>
        </w:tc>
        <w:tc>
          <w:tcPr>
            <w:tcW w:w="430" w:type="dxa"/>
            <w:tcBorders>
              <w:top w:val="nil"/>
              <w:left w:val="nil"/>
              <w:bottom w:val="nil"/>
              <w:right w:val="nil"/>
            </w:tcBorders>
            <w:noWrap/>
            <w:vAlign w:val="bottom"/>
          </w:tcPr>
          <w:p w14:paraId="35B58095" w14:textId="77777777" w:rsidR="003C2401" w:rsidRDefault="003C2401" w:rsidP="00046CC0">
            <w:pPr>
              <w:rPr>
                <w:rFonts w:eastAsia="Times New Roman"/>
                <w:sz w:val="20"/>
                <w:szCs w:val="20"/>
                <w:lang w:val="cs-CZ" w:eastAsia="cs-CZ"/>
              </w:rPr>
            </w:pPr>
          </w:p>
        </w:tc>
        <w:tc>
          <w:tcPr>
            <w:tcW w:w="430" w:type="dxa"/>
            <w:tcBorders>
              <w:top w:val="nil"/>
              <w:left w:val="nil"/>
              <w:bottom w:val="nil"/>
              <w:right w:val="nil"/>
            </w:tcBorders>
            <w:noWrap/>
            <w:vAlign w:val="bottom"/>
          </w:tcPr>
          <w:p w14:paraId="0F12B756" w14:textId="77777777" w:rsidR="003C2401" w:rsidRDefault="003C2401" w:rsidP="00046CC0">
            <w:pPr>
              <w:rPr>
                <w:rFonts w:eastAsia="Times New Roman"/>
                <w:sz w:val="20"/>
                <w:szCs w:val="20"/>
                <w:lang w:val="cs-CZ" w:eastAsia="cs-CZ"/>
              </w:rPr>
            </w:pPr>
          </w:p>
        </w:tc>
      </w:tr>
      <w:tr w:rsidR="003C2401" w:rsidRPr="00087A49" w14:paraId="591F8ACA" w14:textId="77777777" w:rsidTr="004B7B7A">
        <w:trPr>
          <w:trHeight w:val="288"/>
        </w:trPr>
        <w:tc>
          <w:tcPr>
            <w:tcW w:w="7339" w:type="dxa"/>
            <w:gridSpan w:val="17"/>
            <w:tcBorders>
              <w:top w:val="nil"/>
              <w:left w:val="nil"/>
              <w:bottom w:val="nil"/>
              <w:right w:val="nil"/>
            </w:tcBorders>
            <w:noWrap/>
            <w:vAlign w:val="bottom"/>
          </w:tcPr>
          <w:p w14:paraId="7258F0EC" w14:textId="77777777" w:rsidR="003C2401" w:rsidRDefault="003C2401" w:rsidP="00046CC0">
            <w:pPr>
              <w:rPr>
                <w:rFonts w:ascii="Calibri" w:eastAsia="Times New Roman" w:hAnsi="Calibri" w:cs="Calibri"/>
                <w:color w:val="000000"/>
                <w:sz w:val="20"/>
                <w:szCs w:val="20"/>
                <w:lang w:val="cs-CZ" w:eastAsia="cs-CZ"/>
              </w:rPr>
            </w:pPr>
            <w:r>
              <w:rPr>
                <w:rFonts w:ascii="Calibri" w:eastAsia="Times New Roman" w:hAnsi="Calibri" w:cs="Calibri"/>
                <w:color w:val="000000"/>
                <w:sz w:val="20"/>
                <w:szCs w:val="20"/>
                <w:lang w:val="cs-CZ" w:eastAsia="cs-CZ"/>
              </w:rPr>
              <w:t>Postup na MČR : 16 nejlépe bodovaných jezdců postupuje na MČR ze všech kategoriích.</w:t>
            </w:r>
          </w:p>
        </w:tc>
      </w:tr>
      <w:tr w:rsidR="004B7B7A" w:rsidRPr="00087A49" w14:paraId="3C85F431" w14:textId="77777777" w:rsidTr="004B7B7A">
        <w:trPr>
          <w:trHeight w:val="288"/>
        </w:trPr>
        <w:tc>
          <w:tcPr>
            <w:tcW w:w="7339" w:type="dxa"/>
            <w:gridSpan w:val="17"/>
            <w:tcBorders>
              <w:top w:val="nil"/>
              <w:left w:val="nil"/>
              <w:bottom w:val="nil"/>
              <w:right w:val="nil"/>
            </w:tcBorders>
            <w:noWrap/>
            <w:vAlign w:val="bottom"/>
          </w:tcPr>
          <w:p w14:paraId="1CEC9E69" w14:textId="77777777" w:rsidR="004B7B7A" w:rsidRDefault="004B7B7A" w:rsidP="00046CC0">
            <w:pPr>
              <w:rPr>
                <w:rFonts w:ascii="Calibri" w:eastAsia="Times New Roman" w:hAnsi="Calibri" w:cs="Calibri"/>
                <w:color w:val="000000"/>
                <w:sz w:val="20"/>
                <w:szCs w:val="20"/>
                <w:lang w:val="cs-CZ" w:eastAsia="cs-CZ"/>
              </w:rPr>
            </w:pPr>
          </w:p>
        </w:tc>
      </w:tr>
    </w:tbl>
    <w:p w14:paraId="7330557D" w14:textId="5E0FC883" w:rsidR="004B7B7A" w:rsidRPr="004B7B7A" w:rsidRDefault="004B7B7A" w:rsidP="004B7B7A">
      <w:pPr>
        <w:jc w:val="both"/>
        <w:rPr>
          <w:b/>
          <w:bCs/>
          <w:lang w:val="pl-PL"/>
        </w:rPr>
      </w:pPr>
      <w:r w:rsidRPr="004B7B7A">
        <w:rPr>
          <w:b/>
          <w:bCs/>
          <w:lang w:val="pl-PL"/>
        </w:rPr>
        <w:t>V</w:t>
      </w:r>
      <w:r w:rsidRPr="004B7B7A">
        <w:rPr>
          <w:b/>
          <w:bCs/>
          <w:i/>
          <w:iCs/>
          <w:lang w:val="pl-PL"/>
        </w:rPr>
        <w:t xml:space="preserve"> </w:t>
      </w:r>
      <w:proofErr w:type="spellStart"/>
      <w:r w:rsidRPr="004B7B7A">
        <w:rPr>
          <w:b/>
          <w:bCs/>
          <w:lang w:val="pl-PL"/>
        </w:rPr>
        <w:t>eliminačn</w:t>
      </w:r>
      <w:r>
        <w:rPr>
          <w:b/>
          <w:bCs/>
          <w:lang w:val="pl-PL"/>
        </w:rPr>
        <w:t>í</w:t>
      </w:r>
      <w:r w:rsidRPr="004B7B7A">
        <w:rPr>
          <w:b/>
          <w:bCs/>
          <w:lang w:val="pl-PL"/>
        </w:rPr>
        <w:t>ch</w:t>
      </w:r>
      <w:proofErr w:type="spellEnd"/>
      <w:r w:rsidRPr="004B7B7A">
        <w:rPr>
          <w:b/>
          <w:bCs/>
          <w:lang w:val="pl-PL"/>
        </w:rPr>
        <w:t xml:space="preserve"> </w:t>
      </w:r>
      <w:proofErr w:type="spellStart"/>
      <w:r w:rsidRPr="004B7B7A">
        <w:rPr>
          <w:b/>
          <w:bCs/>
          <w:lang w:val="pl-PL"/>
        </w:rPr>
        <w:t>j</w:t>
      </w:r>
      <w:r>
        <w:rPr>
          <w:b/>
          <w:bCs/>
          <w:lang w:val="pl-PL"/>
        </w:rPr>
        <w:t>í</w:t>
      </w:r>
      <w:r w:rsidRPr="004B7B7A">
        <w:rPr>
          <w:b/>
          <w:bCs/>
          <w:lang w:val="pl-PL"/>
        </w:rPr>
        <w:t>zdách</w:t>
      </w:r>
      <w:proofErr w:type="spellEnd"/>
      <w:r w:rsidRPr="004B7B7A">
        <w:rPr>
          <w:b/>
          <w:bCs/>
          <w:lang w:val="pl-PL"/>
        </w:rPr>
        <w:t xml:space="preserve"> </w:t>
      </w:r>
      <w:proofErr w:type="spellStart"/>
      <w:r w:rsidRPr="004B7B7A">
        <w:rPr>
          <w:b/>
          <w:bCs/>
          <w:lang w:val="pl-PL"/>
        </w:rPr>
        <w:t>má</w:t>
      </w:r>
      <w:proofErr w:type="spellEnd"/>
      <w:r w:rsidRPr="004B7B7A">
        <w:rPr>
          <w:b/>
          <w:bCs/>
          <w:lang w:val="pl-PL"/>
        </w:rPr>
        <w:t xml:space="preserve"> </w:t>
      </w:r>
      <w:proofErr w:type="spellStart"/>
      <w:r w:rsidRPr="004B7B7A">
        <w:rPr>
          <w:b/>
          <w:bCs/>
          <w:lang w:val="pl-PL"/>
        </w:rPr>
        <w:t>každý</w:t>
      </w:r>
      <w:proofErr w:type="spellEnd"/>
      <w:r w:rsidRPr="004B7B7A">
        <w:rPr>
          <w:b/>
          <w:bCs/>
          <w:lang w:val="pl-PL"/>
        </w:rPr>
        <w:t xml:space="preserve"> </w:t>
      </w:r>
      <w:proofErr w:type="spellStart"/>
      <w:r w:rsidRPr="004B7B7A">
        <w:rPr>
          <w:b/>
          <w:bCs/>
          <w:lang w:val="pl-PL"/>
        </w:rPr>
        <w:t>j</w:t>
      </w:r>
      <w:r w:rsidR="002409DD">
        <w:rPr>
          <w:b/>
          <w:bCs/>
          <w:lang w:val="pl-PL"/>
        </w:rPr>
        <w:t>e</w:t>
      </w:r>
      <w:r w:rsidRPr="004B7B7A">
        <w:rPr>
          <w:b/>
          <w:bCs/>
          <w:lang w:val="pl-PL"/>
        </w:rPr>
        <w:t>zdec</w:t>
      </w:r>
      <w:proofErr w:type="spellEnd"/>
      <w:r w:rsidRPr="004B7B7A">
        <w:rPr>
          <w:b/>
          <w:bCs/>
          <w:lang w:val="pl-PL"/>
        </w:rPr>
        <w:t xml:space="preserve"> </w:t>
      </w:r>
      <w:proofErr w:type="spellStart"/>
      <w:r w:rsidRPr="004B7B7A">
        <w:rPr>
          <w:b/>
          <w:bCs/>
          <w:lang w:val="pl-PL"/>
        </w:rPr>
        <w:t>divok</w:t>
      </w:r>
      <w:r>
        <w:rPr>
          <w:b/>
          <w:bCs/>
          <w:lang w:val="pl-PL"/>
        </w:rPr>
        <w:t>ou</w:t>
      </w:r>
      <w:proofErr w:type="spellEnd"/>
      <w:r w:rsidRPr="004B7B7A">
        <w:rPr>
          <w:b/>
          <w:bCs/>
          <w:lang w:val="pl-PL"/>
        </w:rPr>
        <w:t xml:space="preserve"> kartu, </w:t>
      </w:r>
      <w:proofErr w:type="spellStart"/>
      <w:r w:rsidRPr="004B7B7A">
        <w:rPr>
          <w:b/>
          <w:bCs/>
          <w:lang w:val="pl-PL"/>
        </w:rPr>
        <w:t>kt</w:t>
      </w:r>
      <w:r>
        <w:rPr>
          <w:b/>
          <w:bCs/>
          <w:lang w:val="pl-PL"/>
        </w:rPr>
        <w:t>erou</w:t>
      </w:r>
      <w:proofErr w:type="spellEnd"/>
      <w:r w:rsidRPr="004B7B7A">
        <w:rPr>
          <w:b/>
          <w:bCs/>
          <w:lang w:val="pl-PL"/>
        </w:rPr>
        <w:t xml:space="preserve"> </w:t>
      </w:r>
      <w:proofErr w:type="spellStart"/>
      <w:r w:rsidRPr="004B7B7A">
        <w:rPr>
          <w:b/>
          <w:bCs/>
          <w:lang w:val="pl-PL"/>
        </w:rPr>
        <w:t>m</w:t>
      </w:r>
      <w:r>
        <w:rPr>
          <w:b/>
          <w:bCs/>
          <w:lang w:val="pl-PL"/>
        </w:rPr>
        <w:t>ů</w:t>
      </w:r>
      <w:r w:rsidRPr="004B7B7A">
        <w:rPr>
          <w:b/>
          <w:bCs/>
          <w:lang w:val="pl-PL"/>
        </w:rPr>
        <w:t>že</w:t>
      </w:r>
      <w:proofErr w:type="spellEnd"/>
      <w:r w:rsidRPr="004B7B7A">
        <w:rPr>
          <w:b/>
          <w:bCs/>
          <w:lang w:val="pl-PL"/>
        </w:rPr>
        <w:t xml:space="preserve"> </w:t>
      </w:r>
      <w:proofErr w:type="spellStart"/>
      <w:r w:rsidRPr="004B7B7A">
        <w:rPr>
          <w:b/>
          <w:bCs/>
          <w:lang w:val="pl-PL"/>
        </w:rPr>
        <w:t>využiť</w:t>
      </w:r>
      <w:proofErr w:type="spellEnd"/>
      <w:r w:rsidRPr="004B7B7A">
        <w:rPr>
          <w:b/>
          <w:bCs/>
          <w:lang w:val="pl-PL"/>
        </w:rPr>
        <w:t xml:space="preserve"> </w:t>
      </w:r>
      <w:r>
        <w:rPr>
          <w:b/>
          <w:bCs/>
          <w:lang w:val="pl-PL"/>
        </w:rPr>
        <w:t>jak</w:t>
      </w:r>
      <w:r w:rsidRPr="004B7B7A">
        <w:rPr>
          <w:b/>
          <w:bCs/>
          <w:lang w:val="pl-PL"/>
        </w:rPr>
        <w:t xml:space="preserve">o </w:t>
      </w:r>
      <w:proofErr w:type="spellStart"/>
      <w:r w:rsidRPr="004B7B7A">
        <w:rPr>
          <w:b/>
          <w:bCs/>
          <w:lang w:val="pl-PL"/>
        </w:rPr>
        <w:t>opravn</w:t>
      </w:r>
      <w:r>
        <w:rPr>
          <w:b/>
          <w:bCs/>
          <w:lang w:val="pl-PL"/>
        </w:rPr>
        <w:t>ou</w:t>
      </w:r>
      <w:proofErr w:type="spellEnd"/>
      <w:r w:rsidRPr="004B7B7A">
        <w:rPr>
          <w:b/>
          <w:bCs/>
          <w:lang w:val="pl-PL"/>
        </w:rPr>
        <w:t xml:space="preserve"> </w:t>
      </w:r>
      <w:proofErr w:type="spellStart"/>
      <w:r w:rsidRPr="004B7B7A">
        <w:rPr>
          <w:b/>
          <w:bCs/>
          <w:lang w:val="pl-PL"/>
        </w:rPr>
        <w:t>j</w:t>
      </w:r>
      <w:r>
        <w:rPr>
          <w:b/>
          <w:bCs/>
          <w:lang w:val="pl-PL"/>
        </w:rPr>
        <w:t>í</w:t>
      </w:r>
      <w:r w:rsidRPr="004B7B7A">
        <w:rPr>
          <w:b/>
          <w:bCs/>
          <w:lang w:val="pl-PL"/>
        </w:rPr>
        <w:t>zdu,</w:t>
      </w:r>
      <w:r w:rsidR="002409DD">
        <w:rPr>
          <w:b/>
          <w:bCs/>
          <w:lang w:val="pl-PL"/>
        </w:rPr>
        <w:t>ale</w:t>
      </w:r>
      <w:proofErr w:type="spellEnd"/>
      <w:r w:rsidR="002409DD">
        <w:rPr>
          <w:b/>
          <w:bCs/>
          <w:lang w:val="pl-PL"/>
        </w:rPr>
        <w:t xml:space="preserve"> </w:t>
      </w:r>
      <w:proofErr w:type="spellStart"/>
      <w:r w:rsidR="002409DD">
        <w:rPr>
          <w:b/>
          <w:bCs/>
          <w:lang w:val="pl-PL"/>
        </w:rPr>
        <w:t>může</w:t>
      </w:r>
      <w:proofErr w:type="spellEnd"/>
      <w:r w:rsidR="002409DD">
        <w:rPr>
          <w:b/>
          <w:bCs/>
          <w:lang w:val="pl-PL"/>
        </w:rPr>
        <w:t xml:space="preserve"> </w:t>
      </w:r>
      <w:proofErr w:type="spellStart"/>
      <w:r w:rsidR="002409DD">
        <w:rPr>
          <w:b/>
          <w:bCs/>
          <w:lang w:val="pl-PL"/>
        </w:rPr>
        <w:t>ji</w:t>
      </w:r>
      <w:proofErr w:type="spellEnd"/>
      <w:r w:rsidR="002409DD">
        <w:rPr>
          <w:b/>
          <w:bCs/>
          <w:lang w:val="pl-PL"/>
        </w:rPr>
        <w:t xml:space="preserve"> </w:t>
      </w:r>
      <w:proofErr w:type="spellStart"/>
      <w:r w:rsidR="002409DD">
        <w:rPr>
          <w:b/>
          <w:bCs/>
          <w:lang w:val="pl-PL"/>
        </w:rPr>
        <w:t>využít</w:t>
      </w:r>
      <w:proofErr w:type="spellEnd"/>
      <w:r w:rsidR="002409DD">
        <w:rPr>
          <w:b/>
          <w:bCs/>
          <w:lang w:val="pl-PL"/>
        </w:rPr>
        <w:t xml:space="preserve"> </w:t>
      </w:r>
      <w:proofErr w:type="spellStart"/>
      <w:r w:rsidR="002409DD">
        <w:rPr>
          <w:b/>
          <w:bCs/>
          <w:lang w:val="pl-PL"/>
        </w:rPr>
        <w:t>pouze</w:t>
      </w:r>
      <w:proofErr w:type="spellEnd"/>
      <w:r w:rsidR="002409DD">
        <w:rPr>
          <w:b/>
          <w:bCs/>
          <w:lang w:val="pl-PL"/>
        </w:rPr>
        <w:t xml:space="preserve"> </w:t>
      </w:r>
      <w:proofErr w:type="spellStart"/>
      <w:r w:rsidR="002409DD">
        <w:rPr>
          <w:b/>
          <w:bCs/>
          <w:lang w:val="pl-PL"/>
        </w:rPr>
        <w:t>jednou</w:t>
      </w:r>
      <w:proofErr w:type="spellEnd"/>
      <w:r w:rsidR="002409DD">
        <w:rPr>
          <w:b/>
          <w:bCs/>
          <w:lang w:val="pl-PL"/>
        </w:rPr>
        <w:t xml:space="preserve"> </w:t>
      </w:r>
      <w:proofErr w:type="spellStart"/>
      <w:r w:rsidR="002409DD">
        <w:rPr>
          <w:b/>
          <w:bCs/>
          <w:lang w:val="pl-PL"/>
        </w:rPr>
        <w:t>během</w:t>
      </w:r>
      <w:proofErr w:type="spellEnd"/>
      <w:r w:rsidRPr="004B7B7A">
        <w:rPr>
          <w:b/>
          <w:bCs/>
          <w:lang w:val="pl-PL"/>
        </w:rPr>
        <w:t xml:space="preserve"> </w:t>
      </w:r>
      <w:proofErr w:type="spellStart"/>
      <w:r w:rsidRPr="004B7B7A">
        <w:rPr>
          <w:b/>
          <w:bCs/>
          <w:lang w:val="pl-PL"/>
        </w:rPr>
        <w:t>celého</w:t>
      </w:r>
      <w:proofErr w:type="spellEnd"/>
      <w:r w:rsidRPr="004B7B7A">
        <w:rPr>
          <w:b/>
          <w:bCs/>
          <w:lang w:val="pl-PL"/>
        </w:rPr>
        <w:t xml:space="preserve"> </w:t>
      </w:r>
      <w:proofErr w:type="spellStart"/>
      <w:r w:rsidR="002409DD">
        <w:rPr>
          <w:b/>
          <w:bCs/>
          <w:lang w:val="pl-PL"/>
        </w:rPr>
        <w:t>závodu</w:t>
      </w:r>
      <w:proofErr w:type="spellEnd"/>
      <w:r w:rsidRPr="004B7B7A">
        <w:rPr>
          <w:b/>
          <w:bCs/>
          <w:lang w:val="pl-PL"/>
        </w:rPr>
        <w:t xml:space="preserve">, </w:t>
      </w:r>
      <w:proofErr w:type="spellStart"/>
      <w:r w:rsidR="002409DD">
        <w:rPr>
          <w:b/>
          <w:bCs/>
          <w:lang w:val="pl-PL"/>
        </w:rPr>
        <w:t>kromě</w:t>
      </w:r>
      <w:proofErr w:type="spellEnd"/>
      <w:r w:rsidRPr="004B7B7A">
        <w:rPr>
          <w:b/>
          <w:bCs/>
          <w:lang w:val="pl-PL"/>
        </w:rPr>
        <w:t xml:space="preserve"> </w:t>
      </w:r>
      <w:proofErr w:type="spellStart"/>
      <w:r w:rsidRPr="004B7B7A">
        <w:rPr>
          <w:b/>
          <w:bCs/>
          <w:lang w:val="pl-PL"/>
        </w:rPr>
        <w:t>finálových</w:t>
      </w:r>
      <w:proofErr w:type="spellEnd"/>
      <w:r w:rsidRPr="004B7B7A">
        <w:rPr>
          <w:b/>
          <w:bCs/>
          <w:lang w:val="pl-PL"/>
        </w:rPr>
        <w:t xml:space="preserve"> </w:t>
      </w:r>
      <w:proofErr w:type="spellStart"/>
      <w:r>
        <w:rPr>
          <w:b/>
          <w:bCs/>
          <w:lang w:val="pl-PL"/>
        </w:rPr>
        <w:t>jíz</w:t>
      </w:r>
      <w:r w:rsidRPr="004B7B7A">
        <w:rPr>
          <w:b/>
          <w:bCs/>
          <w:lang w:val="pl-PL"/>
        </w:rPr>
        <w:t>d</w:t>
      </w:r>
      <w:proofErr w:type="spellEnd"/>
      <w:r w:rsidRPr="004B7B7A">
        <w:rPr>
          <w:b/>
          <w:bCs/>
          <w:lang w:val="pl-PL"/>
        </w:rPr>
        <w:t xml:space="preserve">.. </w:t>
      </w:r>
      <w:proofErr w:type="spellStart"/>
      <w:r w:rsidRPr="004B7B7A">
        <w:rPr>
          <w:b/>
          <w:bCs/>
          <w:lang w:val="pl-PL"/>
        </w:rPr>
        <w:t>Použit</w:t>
      </w:r>
      <w:r w:rsidR="002409DD">
        <w:rPr>
          <w:b/>
          <w:bCs/>
          <w:lang w:val="pl-PL"/>
        </w:rPr>
        <w:t>í</w:t>
      </w:r>
      <w:proofErr w:type="spellEnd"/>
      <w:r w:rsidR="002409DD">
        <w:rPr>
          <w:b/>
          <w:bCs/>
          <w:lang w:val="pl-PL"/>
        </w:rPr>
        <w:t xml:space="preserve"> </w:t>
      </w:r>
      <w:proofErr w:type="spellStart"/>
      <w:r w:rsidRPr="004B7B7A">
        <w:rPr>
          <w:b/>
          <w:bCs/>
          <w:lang w:val="pl-PL"/>
        </w:rPr>
        <w:t>divokej</w:t>
      </w:r>
      <w:proofErr w:type="spellEnd"/>
      <w:r w:rsidRPr="004B7B7A">
        <w:rPr>
          <w:b/>
          <w:bCs/>
          <w:lang w:val="pl-PL"/>
        </w:rPr>
        <w:t xml:space="preserve"> karty </w:t>
      </w:r>
      <w:proofErr w:type="spellStart"/>
      <w:r w:rsidRPr="004B7B7A">
        <w:rPr>
          <w:b/>
          <w:bCs/>
          <w:lang w:val="pl-PL"/>
        </w:rPr>
        <w:t>s</w:t>
      </w:r>
      <w:r w:rsidR="002409DD">
        <w:rPr>
          <w:b/>
          <w:bCs/>
          <w:lang w:val="pl-PL"/>
        </w:rPr>
        <w:t>e</w:t>
      </w:r>
      <w:proofErr w:type="spellEnd"/>
      <w:r w:rsidRPr="004B7B7A">
        <w:rPr>
          <w:b/>
          <w:bCs/>
          <w:lang w:val="pl-PL"/>
        </w:rPr>
        <w:t xml:space="preserve"> </w:t>
      </w:r>
      <w:proofErr w:type="spellStart"/>
      <w:r w:rsidRPr="004B7B7A">
        <w:rPr>
          <w:b/>
          <w:bCs/>
          <w:lang w:val="pl-PL"/>
        </w:rPr>
        <w:t>musí</w:t>
      </w:r>
      <w:proofErr w:type="spellEnd"/>
      <w:r w:rsidRPr="004B7B7A">
        <w:rPr>
          <w:b/>
          <w:bCs/>
          <w:lang w:val="pl-PL"/>
        </w:rPr>
        <w:t xml:space="preserve"> </w:t>
      </w:r>
      <w:proofErr w:type="spellStart"/>
      <w:r w:rsidRPr="004B7B7A">
        <w:rPr>
          <w:b/>
          <w:bCs/>
          <w:lang w:val="pl-PL"/>
        </w:rPr>
        <w:t>nahlási</w:t>
      </w:r>
      <w:r w:rsidR="002409DD">
        <w:rPr>
          <w:b/>
          <w:bCs/>
          <w:lang w:val="pl-PL"/>
        </w:rPr>
        <w:t>t</w:t>
      </w:r>
      <w:proofErr w:type="spellEnd"/>
      <w:r w:rsidRPr="004B7B7A">
        <w:rPr>
          <w:b/>
          <w:bCs/>
          <w:lang w:val="pl-PL"/>
        </w:rPr>
        <w:t xml:space="preserve"> na </w:t>
      </w:r>
      <w:r w:rsidR="002409DD">
        <w:rPr>
          <w:b/>
          <w:bCs/>
          <w:lang w:val="pl-PL"/>
        </w:rPr>
        <w:t xml:space="preserve">starte </w:t>
      </w:r>
      <w:proofErr w:type="spellStart"/>
      <w:r w:rsidR="002409DD">
        <w:rPr>
          <w:b/>
          <w:bCs/>
          <w:lang w:val="pl-PL"/>
        </w:rPr>
        <w:t>nebo</w:t>
      </w:r>
      <w:proofErr w:type="spellEnd"/>
      <w:r w:rsidR="002409DD">
        <w:rPr>
          <w:b/>
          <w:bCs/>
          <w:lang w:val="pl-PL"/>
        </w:rPr>
        <w:t xml:space="preserve"> </w:t>
      </w:r>
      <w:proofErr w:type="spellStart"/>
      <w:r w:rsidR="002409DD">
        <w:rPr>
          <w:b/>
          <w:bCs/>
          <w:lang w:val="pl-PL"/>
        </w:rPr>
        <w:t>hlavnímu</w:t>
      </w:r>
      <w:proofErr w:type="spellEnd"/>
      <w:r w:rsidRPr="004B7B7A">
        <w:rPr>
          <w:b/>
          <w:bCs/>
          <w:lang w:val="pl-PL"/>
        </w:rPr>
        <w:t xml:space="preserve"> </w:t>
      </w:r>
      <w:proofErr w:type="spellStart"/>
      <w:r w:rsidR="002409DD">
        <w:rPr>
          <w:b/>
          <w:bCs/>
          <w:lang w:val="pl-PL"/>
        </w:rPr>
        <w:t>rozhodčímu</w:t>
      </w:r>
      <w:r w:rsidR="00B519CD">
        <w:rPr>
          <w:b/>
          <w:bCs/>
          <w:lang w:val="pl-PL"/>
        </w:rPr>
        <w:t>,než</w:t>
      </w:r>
      <w:proofErr w:type="spellEnd"/>
      <w:r w:rsidR="00B519CD">
        <w:rPr>
          <w:b/>
          <w:bCs/>
          <w:lang w:val="pl-PL"/>
        </w:rPr>
        <w:t xml:space="preserve"> </w:t>
      </w:r>
      <w:proofErr w:type="spellStart"/>
      <w:r w:rsidR="00B519CD">
        <w:rPr>
          <w:b/>
          <w:bCs/>
          <w:lang w:val="pl-PL"/>
        </w:rPr>
        <w:t>se</w:t>
      </w:r>
      <w:proofErr w:type="spellEnd"/>
      <w:r w:rsidR="00B519CD">
        <w:rPr>
          <w:b/>
          <w:bCs/>
          <w:lang w:val="pl-PL"/>
        </w:rPr>
        <w:t xml:space="preserve"> </w:t>
      </w:r>
      <w:proofErr w:type="spellStart"/>
      <w:r w:rsidR="00B519CD">
        <w:rPr>
          <w:b/>
          <w:bCs/>
          <w:lang w:val="pl-PL"/>
        </w:rPr>
        <w:t>odstartuje</w:t>
      </w:r>
      <w:proofErr w:type="spellEnd"/>
      <w:r w:rsidR="00B519CD">
        <w:rPr>
          <w:b/>
          <w:bCs/>
          <w:lang w:val="pl-PL"/>
        </w:rPr>
        <w:t xml:space="preserve"> </w:t>
      </w:r>
      <w:proofErr w:type="spellStart"/>
      <w:r w:rsidR="00B519CD">
        <w:rPr>
          <w:b/>
          <w:bCs/>
          <w:lang w:val="pl-PL"/>
        </w:rPr>
        <w:t>další</w:t>
      </w:r>
      <w:proofErr w:type="spellEnd"/>
      <w:r w:rsidR="00B519CD">
        <w:rPr>
          <w:b/>
          <w:bCs/>
          <w:lang w:val="pl-PL"/>
        </w:rPr>
        <w:t xml:space="preserve"> kategorie</w:t>
      </w:r>
      <w:r w:rsidRPr="004B7B7A">
        <w:rPr>
          <w:b/>
          <w:bCs/>
          <w:lang w:val="pl-PL"/>
        </w:rPr>
        <w:t xml:space="preserve">. </w:t>
      </w:r>
      <w:proofErr w:type="spellStart"/>
      <w:r w:rsidRPr="004B7B7A">
        <w:rPr>
          <w:b/>
          <w:bCs/>
          <w:lang w:val="pl-PL"/>
        </w:rPr>
        <w:t>Kategóri</w:t>
      </w:r>
      <w:r w:rsidR="00B519CD">
        <w:rPr>
          <w:b/>
          <w:bCs/>
          <w:lang w:val="pl-PL"/>
        </w:rPr>
        <w:t>e</w:t>
      </w:r>
      <w:proofErr w:type="spellEnd"/>
      <w:r w:rsidRPr="004B7B7A">
        <w:rPr>
          <w:b/>
          <w:bCs/>
          <w:lang w:val="pl-PL"/>
        </w:rPr>
        <w:t xml:space="preserve"> </w:t>
      </w:r>
      <w:r w:rsidR="00B519CD">
        <w:rPr>
          <w:b/>
          <w:bCs/>
          <w:lang w:val="pl-PL"/>
        </w:rPr>
        <w:t>4</w:t>
      </w:r>
      <w:r w:rsidRPr="004B7B7A">
        <w:rPr>
          <w:b/>
          <w:bCs/>
          <w:lang w:val="pl-PL"/>
        </w:rPr>
        <w:t xml:space="preserve"> </w:t>
      </w:r>
      <w:r w:rsidRPr="004B7B7A">
        <w:rPr>
          <w:lang w:val="pl-PL"/>
        </w:rPr>
        <w:t>–</w:t>
      </w:r>
      <w:r w:rsidRPr="004B7B7A">
        <w:rPr>
          <w:b/>
          <w:bCs/>
          <w:lang w:val="pl-PL"/>
        </w:rPr>
        <w:t xml:space="preserve"> 6 </w:t>
      </w:r>
      <w:proofErr w:type="spellStart"/>
      <w:r w:rsidR="00B519CD">
        <w:rPr>
          <w:b/>
          <w:bCs/>
          <w:lang w:val="pl-PL"/>
        </w:rPr>
        <w:t>jezdí</w:t>
      </w:r>
      <w:proofErr w:type="spellEnd"/>
      <w:r w:rsidR="00B519CD">
        <w:rPr>
          <w:b/>
          <w:bCs/>
          <w:lang w:val="pl-PL"/>
        </w:rPr>
        <w:t xml:space="preserve"> jen na </w:t>
      </w:r>
      <w:proofErr w:type="spellStart"/>
      <w:r w:rsidR="00B519CD">
        <w:rPr>
          <w:b/>
          <w:bCs/>
          <w:lang w:val="pl-PL"/>
        </w:rPr>
        <w:t>dvě</w:t>
      </w:r>
      <w:proofErr w:type="spellEnd"/>
      <w:r w:rsidR="00B519CD">
        <w:rPr>
          <w:b/>
          <w:bCs/>
          <w:lang w:val="pl-PL"/>
        </w:rPr>
        <w:t xml:space="preserve"> </w:t>
      </w:r>
      <w:proofErr w:type="spellStart"/>
      <w:r w:rsidR="00B519CD">
        <w:rPr>
          <w:b/>
          <w:bCs/>
          <w:lang w:val="pl-PL"/>
        </w:rPr>
        <w:t>kvalifikační</w:t>
      </w:r>
      <w:proofErr w:type="spellEnd"/>
      <w:r w:rsidR="00B519CD">
        <w:rPr>
          <w:b/>
          <w:bCs/>
          <w:lang w:val="pl-PL"/>
        </w:rPr>
        <w:t xml:space="preserve"> </w:t>
      </w:r>
      <w:proofErr w:type="spellStart"/>
      <w:r w:rsidR="00B519CD">
        <w:rPr>
          <w:b/>
          <w:bCs/>
          <w:lang w:val="pl-PL"/>
        </w:rPr>
        <w:t>jízdy</w:t>
      </w:r>
      <w:proofErr w:type="spellEnd"/>
      <w:r w:rsidRPr="004B7B7A">
        <w:rPr>
          <w:b/>
          <w:bCs/>
          <w:lang w:val="pl-PL"/>
        </w:rPr>
        <w:t>.</w:t>
      </w:r>
    </w:p>
    <w:p w14:paraId="567D62D7" w14:textId="77777777" w:rsidR="008A4E86" w:rsidRDefault="008A4E86">
      <w:pPr>
        <w:pStyle w:val="Text"/>
        <w:rPr>
          <w:rFonts w:eastAsia="Arial Unicode MS" w:cs="Arial Unicode MS"/>
        </w:rPr>
      </w:pPr>
    </w:p>
    <w:p w14:paraId="07E563B2" w14:textId="77777777" w:rsidR="004B7B7A" w:rsidRDefault="004B7B7A">
      <w:pPr>
        <w:pStyle w:val="Text"/>
        <w:rPr>
          <w:rFonts w:eastAsia="Arial Unicode MS" w:cs="Arial Unicode MS"/>
        </w:rPr>
      </w:pPr>
    </w:p>
    <w:p w14:paraId="3CA37CCD" w14:textId="77777777" w:rsidR="004B7B7A" w:rsidRDefault="004B7B7A">
      <w:pPr>
        <w:pStyle w:val="Text"/>
        <w:rPr>
          <w:rFonts w:eastAsia="Arial Unicode MS" w:cs="Arial Unicode MS"/>
        </w:rPr>
      </w:pPr>
    </w:p>
    <w:p w14:paraId="3786F9F7" w14:textId="3CD71884" w:rsidR="004C2DC1" w:rsidRDefault="004C2DC1" w:rsidP="004C2DC1">
      <w:pPr>
        <w:pStyle w:val="Text"/>
        <w:rPr>
          <w:b/>
          <w:bCs/>
          <w:color w:val="008CB4"/>
        </w:rPr>
      </w:pPr>
      <w:r>
        <w:rPr>
          <w:b/>
          <w:bCs/>
          <w:color w:val="008CB4"/>
        </w:rPr>
        <w:t xml:space="preserve">Hobby kategorie pravidla: (bez </w:t>
      </w:r>
      <w:r w:rsidR="0021645D">
        <w:rPr>
          <w:b/>
          <w:bCs/>
          <w:color w:val="008CB4"/>
        </w:rPr>
        <w:t>l</w:t>
      </w:r>
      <w:r>
        <w:rPr>
          <w:b/>
          <w:bCs/>
          <w:color w:val="008CB4"/>
        </w:rPr>
        <w:t>icence)</w:t>
      </w:r>
    </w:p>
    <w:p w14:paraId="035D0BF0" w14:textId="683C6A96" w:rsidR="00B519CD" w:rsidRDefault="00B519CD" w:rsidP="004C2DC1">
      <w:pPr>
        <w:pStyle w:val="Text"/>
        <w:rPr>
          <w:b/>
          <w:bCs/>
          <w:color w:val="008CB4"/>
        </w:rPr>
      </w:pPr>
    </w:p>
    <w:p w14:paraId="46128FDB" w14:textId="13F43CF3" w:rsidR="008A4E86" w:rsidRDefault="004C2DC1">
      <w:pPr>
        <w:pStyle w:val="Text"/>
        <w:rPr>
          <w:b/>
          <w:bCs/>
          <w:color w:val="008CB4"/>
        </w:rPr>
      </w:pPr>
      <w:r w:rsidRPr="005C1F85">
        <w:rPr>
          <w:rFonts w:eastAsia="Arial Unicode MS" w:cs="Arial Unicode MS"/>
          <w:b/>
          <w:bCs/>
        </w:rPr>
        <w:lastRenderedPageBreak/>
        <w:t>Hobby kategorie</w:t>
      </w:r>
      <w:r w:rsidR="005C1F85">
        <w:rPr>
          <w:rFonts w:eastAsia="Arial Unicode MS" w:cs="Arial Unicode MS"/>
          <w:b/>
          <w:bCs/>
        </w:rPr>
        <w:t>(Není celkově bodovaná přihlašuje se na místě)</w:t>
      </w:r>
      <w:r w:rsidRPr="005C1F85">
        <w:rPr>
          <w:rFonts w:eastAsia="Arial Unicode MS" w:cs="Arial Unicode MS"/>
          <w:b/>
          <w:bCs/>
        </w:rPr>
        <w:t xml:space="preserve"> </w:t>
      </w:r>
      <w:r>
        <w:rPr>
          <w:rFonts w:eastAsia="Arial Unicode MS" w:cs="Arial Unicode MS"/>
        </w:rPr>
        <w:t>je pro všechny začínající jezdce od 13 let. V této kategorii může jet 13leté dítě</w:t>
      </w:r>
      <w:r w:rsidR="003C40B5">
        <w:rPr>
          <w:rFonts w:eastAsia="Arial Unicode MS" w:cs="Arial Unicode MS"/>
        </w:rPr>
        <w:t>,</w:t>
      </w:r>
      <w:r>
        <w:rPr>
          <w:rFonts w:eastAsia="Arial Unicode MS" w:cs="Arial Unicode MS"/>
        </w:rPr>
        <w:t xml:space="preserve"> ale i 40letý muž</w:t>
      </w:r>
      <w:r w:rsidR="00CA576C">
        <w:rPr>
          <w:rFonts w:eastAsia="Arial Unicode MS" w:cs="Arial Unicode MS"/>
        </w:rPr>
        <w:t>,</w:t>
      </w:r>
      <w:r>
        <w:rPr>
          <w:rFonts w:eastAsia="Arial Unicode MS" w:cs="Arial Unicode MS"/>
        </w:rPr>
        <w:t xml:space="preserve"> který s </w:t>
      </w:r>
      <w:proofErr w:type="spellStart"/>
      <w:r>
        <w:rPr>
          <w:rFonts w:eastAsia="Arial Unicode MS" w:cs="Arial Unicode MS"/>
        </w:rPr>
        <w:t>pumptrackem</w:t>
      </w:r>
      <w:proofErr w:type="spellEnd"/>
      <w:r>
        <w:rPr>
          <w:rFonts w:eastAsia="Arial Unicode MS" w:cs="Arial Unicode MS"/>
        </w:rPr>
        <w:t xml:space="preserve"> začíná. </w:t>
      </w:r>
      <w:r w:rsidR="00ED1A55">
        <w:rPr>
          <w:rFonts w:eastAsia="Arial Unicode MS" w:cs="Arial Unicode MS"/>
        </w:rPr>
        <w:t xml:space="preserve">Kategorie od 13 let až </w:t>
      </w:r>
      <w:r w:rsidR="00B4481A">
        <w:rPr>
          <w:rFonts w:eastAsia="Arial Unicode MS" w:cs="Arial Unicode MS"/>
        </w:rPr>
        <w:t>60</w:t>
      </w:r>
      <w:r w:rsidR="00ED1A55">
        <w:rPr>
          <w:rFonts w:eastAsia="Arial Unicode MS" w:cs="Arial Unicode MS"/>
        </w:rPr>
        <w:t xml:space="preserve"> let max</w:t>
      </w:r>
      <w:r w:rsidR="003B30B4">
        <w:rPr>
          <w:rFonts w:eastAsia="Arial Unicode MS" w:cs="Arial Unicode MS"/>
        </w:rPr>
        <w:t xml:space="preserve">. </w:t>
      </w:r>
      <w:r w:rsidR="00ED1A55">
        <w:rPr>
          <w:rFonts w:eastAsia="Arial Unicode MS" w:cs="Arial Unicode MS"/>
        </w:rPr>
        <w:t>V</w:t>
      </w:r>
      <w:r>
        <w:rPr>
          <w:rFonts w:eastAsia="Arial Unicode MS" w:cs="Arial Unicode MS"/>
        </w:rPr>
        <w:t> této kategorii může být kola 20´´ až 29´´</w:t>
      </w:r>
      <w:r w:rsidR="00783C20">
        <w:rPr>
          <w:rFonts w:eastAsia="Arial Unicode MS" w:cs="Arial Unicode MS"/>
        </w:rPr>
        <w:t xml:space="preserve"> </w:t>
      </w:r>
      <w:r>
        <w:rPr>
          <w:rFonts w:eastAsia="Arial Unicode MS" w:cs="Arial Unicode MS"/>
        </w:rPr>
        <w:t xml:space="preserve">palců. </w:t>
      </w:r>
      <w:r w:rsidR="00ED1A55">
        <w:rPr>
          <w:rFonts w:eastAsia="Arial Unicode MS" w:cs="Arial Unicode MS"/>
        </w:rPr>
        <w:t>V této kategorii jsou povolené pedály spd, platformy, pedály s magnetem. Povinné vybavení viz pravidla ČP.</w:t>
      </w:r>
      <w:r w:rsidR="00CF2E32">
        <w:rPr>
          <w:rFonts w:eastAsia="Arial Unicode MS" w:cs="Arial Unicode MS"/>
        </w:rPr>
        <w:t xml:space="preserve"> Ostatní pravidla jsou s pravidly ČP stejné. V této kategorii není možné se účastnit Mistrovství České republiky</w:t>
      </w:r>
      <w:r w:rsidR="002E57FA">
        <w:rPr>
          <w:rFonts w:eastAsia="Arial Unicode MS" w:cs="Arial Unicode MS"/>
        </w:rPr>
        <w:t>,</w:t>
      </w:r>
      <w:r w:rsidR="00CF2E32">
        <w:rPr>
          <w:rFonts w:eastAsia="Arial Unicode MS" w:cs="Arial Unicode MS"/>
        </w:rPr>
        <w:t xml:space="preserve"> ale je možné přestoupit do kategorie dle věku s pořízením licence</w:t>
      </w:r>
      <w:r w:rsidR="00DF2AF7">
        <w:rPr>
          <w:rFonts w:eastAsia="Arial Unicode MS" w:cs="Arial Unicode MS"/>
        </w:rPr>
        <w:t xml:space="preserve"> Č</w:t>
      </w:r>
      <w:r w:rsidR="00786D8F">
        <w:rPr>
          <w:rFonts w:eastAsia="Arial Unicode MS" w:cs="Arial Unicode MS"/>
        </w:rPr>
        <w:t>SC.</w:t>
      </w:r>
    </w:p>
    <w:p w14:paraId="2DFDA0EA" w14:textId="7B02A9E2" w:rsidR="008A4E86" w:rsidRDefault="003C6873">
      <w:pPr>
        <w:pStyle w:val="Text"/>
        <w:rPr>
          <w:b/>
          <w:bCs/>
          <w:color w:val="008CB4"/>
        </w:rPr>
      </w:pPr>
      <w:r>
        <w:rPr>
          <w:b/>
          <w:bCs/>
          <w:color w:val="008CB4"/>
        </w:rPr>
        <w:t>Vyhlášení a ceny:</w:t>
      </w:r>
    </w:p>
    <w:p w14:paraId="7612FA0F" w14:textId="25694471" w:rsidR="008A4E86" w:rsidRDefault="003C6873">
      <w:pPr>
        <w:pStyle w:val="Text"/>
        <w:rPr>
          <w:rFonts w:eastAsia="Arial Unicode MS" w:cs="Arial Unicode MS"/>
        </w:rPr>
      </w:pPr>
      <w:r>
        <w:rPr>
          <w:rFonts w:eastAsia="Arial Unicode MS" w:cs="Arial Unicode MS"/>
        </w:rPr>
        <w:t>Vyhlášení proběhne vždy po každém jednotlivém závodu. Celkové vyhlášení výsledků proběhne na posledním závodě seriálu. Průběžné výsledky budou zveřejněny na stránkách klubu.</w:t>
      </w:r>
    </w:p>
    <w:p w14:paraId="51101579" w14:textId="6F312511" w:rsidR="008A4E86" w:rsidRDefault="003C6873">
      <w:pPr>
        <w:pStyle w:val="Text"/>
        <w:rPr>
          <w:b/>
          <w:bCs/>
          <w:color w:val="008CB4"/>
        </w:rPr>
      </w:pPr>
      <w:r>
        <w:rPr>
          <w:b/>
          <w:bCs/>
          <w:color w:val="008CB4"/>
        </w:rPr>
        <w:t xml:space="preserve">Harmonogram: </w:t>
      </w:r>
    </w:p>
    <w:p w14:paraId="71149EE4" w14:textId="06DA1C11" w:rsidR="008A4E86" w:rsidRDefault="003C6873">
      <w:pPr>
        <w:pStyle w:val="Text"/>
        <w:rPr>
          <w:rFonts w:eastAsia="Arial Unicode MS" w:cs="Arial Unicode MS"/>
        </w:rPr>
      </w:pPr>
      <w:r>
        <w:rPr>
          <w:rFonts w:eastAsia="Arial Unicode MS" w:cs="Arial Unicode MS"/>
        </w:rPr>
        <w:t>(může se nepatrně lišit</w:t>
      </w:r>
      <w:r w:rsidR="007F180F">
        <w:rPr>
          <w:rFonts w:eastAsia="Arial Unicode MS" w:cs="Arial Unicode MS"/>
        </w:rPr>
        <w:t>,</w:t>
      </w:r>
      <w:r>
        <w:rPr>
          <w:rFonts w:eastAsia="Arial Unicode MS" w:cs="Arial Unicode MS"/>
        </w:rPr>
        <w:t xml:space="preserve"> dle počtu závodníků a lokace)</w:t>
      </w:r>
    </w:p>
    <w:p w14:paraId="3F208C29" w14:textId="7986BC3F" w:rsidR="008A4E86" w:rsidRDefault="003C6873">
      <w:pPr>
        <w:pStyle w:val="Text"/>
        <w:rPr>
          <w:rFonts w:eastAsia="Arial Unicode MS" w:cs="Arial Unicode MS"/>
        </w:rPr>
      </w:pPr>
      <w:r>
        <w:rPr>
          <w:rFonts w:eastAsia="Arial Unicode MS" w:cs="Arial Unicode MS"/>
        </w:rPr>
        <w:t>Registrace – trénink od 8,00 hod. do 1</w:t>
      </w:r>
      <w:r w:rsidR="00861C16">
        <w:rPr>
          <w:rFonts w:eastAsia="Arial Unicode MS" w:cs="Arial Unicode MS"/>
        </w:rPr>
        <w:t>1</w:t>
      </w:r>
      <w:r>
        <w:rPr>
          <w:rFonts w:eastAsia="Arial Unicode MS" w:cs="Arial Unicode MS"/>
        </w:rPr>
        <w:t>,00 hod.</w:t>
      </w:r>
    </w:p>
    <w:p w14:paraId="5EADDA22" w14:textId="0BA79DD8" w:rsidR="008A4E86" w:rsidRDefault="003C6873">
      <w:pPr>
        <w:pStyle w:val="Text"/>
        <w:rPr>
          <w:rFonts w:eastAsia="Arial Unicode MS" w:cs="Arial Unicode MS"/>
        </w:rPr>
      </w:pPr>
      <w:r>
        <w:rPr>
          <w:rFonts w:eastAsia="Arial Unicode MS" w:cs="Arial Unicode MS"/>
        </w:rPr>
        <w:t>RIDERS BRIEFING od 1</w:t>
      </w:r>
      <w:r w:rsidR="00861C16">
        <w:rPr>
          <w:rFonts w:eastAsia="Arial Unicode MS" w:cs="Arial Unicode MS"/>
        </w:rPr>
        <w:t>1</w:t>
      </w:r>
      <w:r>
        <w:rPr>
          <w:rFonts w:eastAsia="Arial Unicode MS" w:cs="Arial Unicode MS"/>
        </w:rPr>
        <w:t>,00 hod. do 1</w:t>
      </w:r>
      <w:r w:rsidR="00861C16">
        <w:rPr>
          <w:rFonts w:eastAsia="Arial Unicode MS" w:cs="Arial Unicode MS"/>
        </w:rPr>
        <w:t>1</w:t>
      </w:r>
      <w:r>
        <w:rPr>
          <w:rFonts w:eastAsia="Arial Unicode MS" w:cs="Arial Unicode MS"/>
        </w:rPr>
        <w:t>,</w:t>
      </w:r>
      <w:r w:rsidR="00224A1E">
        <w:rPr>
          <w:rFonts w:eastAsia="Arial Unicode MS" w:cs="Arial Unicode MS"/>
        </w:rPr>
        <w:t>3</w:t>
      </w:r>
      <w:r w:rsidR="00861C16">
        <w:rPr>
          <w:rFonts w:eastAsia="Arial Unicode MS" w:cs="Arial Unicode MS"/>
        </w:rPr>
        <w:t>0</w:t>
      </w:r>
      <w:r>
        <w:rPr>
          <w:rFonts w:eastAsia="Arial Unicode MS" w:cs="Arial Unicode MS"/>
        </w:rPr>
        <w:t xml:space="preserve"> hod.</w:t>
      </w:r>
    </w:p>
    <w:p w14:paraId="4E963101" w14:textId="3521D60D" w:rsidR="008A4E86" w:rsidRDefault="003C6873">
      <w:pPr>
        <w:pStyle w:val="Text"/>
        <w:rPr>
          <w:rFonts w:eastAsia="Arial Unicode MS" w:cs="Arial Unicode MS"/>
        </w:rPr>
      </w:pPr>
      <w:r>
        <w:rPr>
          <w:rFonts w:eastAsia="Arial Unicode MS" w:cs="Arial Unicode MS"/>
        </w:rPr>
        <w:t>Příprava dráhy od 1</w:t>
      </w:r>
      <w:r w:rsidR="00861C16">
        <w:rPr>
          <w:rFonts w:eastAsia="Arial Unicode MS" w:cs="Arial Unicode MS"/>
        </w:rPr>
        <w:t>1</w:t>
      </w:r>
      <w:r>
        <w:rPr>
          <w:rFonts w:eastAsia="Arial Unicode MS" w:cs="Arial Unicode MS"/>
        </w:rPr>
        <w:t>,</w:t>
      </w:r>
      <w:r w:rsidR="00861C16">
        <w:rPr>
          <w:rFonts w:eastAsia="Arial Unicode MS" w:cs="Arial Unicode MS"/>
        </w:rPr>
        <w:t>3</w:t>
      </w:r>
      <w:r>
        <w:rPr>
          <w:rFonts w:eastAsia="Arial Unicode MS" w:cs="Arial Unicode MS"/>
        </w:rPr>
        <w:t>0 hod. do 1</w:t>
      </w:r>
      <w:r w:rsidR="00861C16">
        <w:rPr>
          <w:rFonts w:eastAsia="Arial Unicode MS" w:cs="Arial Unicode MS"/>
        </w:rPr>
        <w:t>2</w:t>
      </w:r>
      <w:r>
        <w:rPr>
          <w:rFonts w:eastAsia="Arial Unicode MS" w:cs="Arial Unicode MS"/>
        </w:rPr>
        <w:t>,</w:t>
      </w:r>
      <w:r w:rsidR="00861C16">
        <w:rPr>
          <w:rFonts w:eastAsia="Arial Unicode MS" w:cs="Arial Unicode MS"/>
        </w:rPr>
        <w:t>0</w:t>
      </w:r>
      <w:r>
        <w:rPr>
          <w:rFonts w:eastAsia="Arial Unicode MS" w:cs="Arial Unicode MS"/>
        </w:rPr>
        <w:t>0 hod.</w:t>
      </w:r>
    </w:p>
    <w:p w14:paraId="72E2C75B" w14:textId="021D9C3F" w:rsidR="008A4E86" w:rsidRDefault="003C6873">
      <w:pPr>
        <w:pStyle w:val="Text"/>
        <w:rPr>
          <w:rFonts w:eastAsia="Arial Unicode MS" w:cs="Arial Unicode MS"/>
        </w:rPr>
      </w:pPr>
      <w:r>
        <w:rPr>
          <w:rFonts w:eastAsia="Arial Unicode MS" w:cs="Arial Unicode MS"/>
        </w:rPr>
        <w:t>Kvalifikace 1. a 2. kolo od 1</w:t>
      </w:r>
      <w:r w:rsidR="00861C16">
        <w:rPr>
          <w:rFonts w:eastAsia="Arial Unicode MS" w:cs="Arial Unicode MS"/>
        </w:rPr>
        <w:t>2</w:t>
      </w:r>
      <w:r>
        <w:rPr>
          <w:rFonts w:eastAsia="Arial Unicode MS" w:cs="Arial Unicode MS"/>
        </w:rPr>
        <w:t>,30 hod. do 15,00 hod.</w:t>
      </w:r>
    </w:p>
    <w:p w14:paraId="0106DFA7" w14:textId="00863DE7" w:rsidR="008A4E86" w:rsidRDefault="003C6873">
      <w:pPr>
        <w:pStyle w:val="Text"/>
        <w:rPr>
          <w:rFonts w:eastAsia="Arial Unicode MS" w:cs="Arial Unicode MS"/>
        </w:rPr>
      </w:pPr>
      <w:r>
        <w:rPr>
          <w:rFonts w:eastAsia="Arial Unicode MS" w:cs="Arial Unicode MS"/>
        </w:rPr>
        <w:t>Exhibice: po ukončení kvalifikace do 15,30 hod.</w:t>
      </w:r>
    </w:p>
    <w:p w14:paraId="7FBECB3A" w14:textId="5D422B9A" w:rsidR="008A4E86" w:rsidRDefault="003C6873">
      <w:pPr>
        <w:pStyle w:val="Text"/>
        <w:rPr>
          <w:rFonts w:eastAsia="Arial Unicode MS" w:cs="Arial Unicode MS"/>
        </w:rPr>
      </w:pPr>
      <w:r>
        <w:rPr>
          <w:rFonts w:eastAsia="Arial Unicode MS" w:cs="Arial Unicode MS"/>
        </w:rPr>
        <w:t>Vyhlášení vítězů v 18,30 hodin.</w:t>
      </w:r>
    </w:p>
    <w:p w14:paraId="55876DCD" w14:textId="51B60A0E" w:rsidR="008A4E86" w:rsidRDefault="003C6873">
      <w:pPr>
        <w:pStyle w:val="Text"/>
        <w:rPr>
          <w:rFonts w:eastAsia="Arial Unicode MS" w:cs="Arial Unicode MS"/>
        </w:rPr>
      </w:pPr>
      <w:r>
        <w:rPr>
          <w:rFonts w:eastAsia="Arial Unicode MS" w:cs="Arial Unicode MS"/>
        </w:rPr>
        <w:t>Závěrečná show po vyhlášení.</w:t>
      </w:r>
    </w:p>
    <w:p w14:paraId="59A73D1A" w14:textId="4B67EE64" w:rsidR="002819DC" w:rsidRDefault="002819DC">
      <w:pPr>
        <w:pStyle w:val="Text"/>
        <w:rPr>
          <w:rFonts w:eastAsia="Arial Unicode MS" w:cs="Arial Unicode MS"/>
        </w:rPr>
      </w:pPr>
      <w:r w:rsidRPr="00E4395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1" locked="0" layoutInCell="1" allowOverlap="1" wp14:anchorId="4EFE263D" wp14:editId="6D315DD9">
            <wp:simplePos x="0" y="0"/>
            <wp:positionH relativeFrom="page">
              <wp:align>center</wp:align>
            </wp:positionH>
            <wp:positionV relativeFrom="paragraph">
              <wp:posOffset>70485</wp:posOffset>
            </wp:positionV>
            <wp:extent cx="5981700" cy="3987800"/>
            <wp:effectExtent l="0" t="0" r="0" b="0"/>
            <wp:wrapNone/>
            <wp:docPr id="509896221" name="Obrázek 7" descr="Obsah obrázku venku, Kola jízdních kol, kolo, cyklisti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98454" name="Obrázek 7" descr="Obsah obrázku venku, Kola jízdních kol, kolo, cyklistika&#10;&#10;Obsah generovaný pomocí AI může být nesprávn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1700" cy="3987800"/>
                    </a:xfrm>
                    <a:prstGeom prst="rect">
                      <a:avLst/>
                    </a:prstGeom>
                    <a:noFill/>
                    <a:ln>
                      <a:noFill/>
                    </a:ln>
                  </pic:spPr>
                </pic:pic>
              </a:graphicData>
            </a:graphic>
          </wp:anchor>
        </w:drawing>
      </w:r>
    </w:p>
    <w:p w14:paraId="4284EF85" w14:textId="291AD68D" w:rsidR="00C640A7" w:rsidRDefault="00C640A7">
      <w:pPr>
        <w:pStyle w:val="Text"/>
        <w:rPr>
          <w:rFonts w:eastAsia="Arial Unicode MS" w:cs="Arial Unicode MS"/>
        </w:rPr>
      </w:pPr>
    </w:p>
    <w:p w14:paraId="0BE755E8" w14:textId="77777777" w:rsidR="002819DC" w:rsidRDefault="002819DC">
      <w:pPr>
        <w:pStyle w:val="Text"/>
        <w:rPr>
          <w:b/>
          <w:bCs/>
          <w:color w:val="008CB4"/>
          <w:sz w:val="22"/>
          <w:szCs w:val="22"/>
        </w:rPr>
      </w:pPr>
    </w:p>
    <w:p w14:paraId="1401E153" w14:textId="77777777" w:rsidR="002819DC" w:rsidRDefault="002819DC">
      <w:pPr>
        <w:pStyle w:val="Text"/>
        <w:rPr>
          <w:b/>
          <w:bCs/>
          <w:color w:val="008CB4"/>
          <w:sz w:val="22"/>
          <w:szCs w:val="22"/>
        </w:rPr>
      </w:pPr>
    </w:p>
    <w:p w14:paraId="27B2FF48" w14:textId="77777777" w:rsidR="002819DC" w:rsidRDefault="002819DC">
      <w:pPr>
        <w:pStyle w:val="Text"/>
        <w:rPr>
          <w:b/>
          <w:bCs/>
          <w:color w:val="008CB4"/>
          <w:sz w:val="22"/>
          <w:szCs w:val="22"/>
        </w:rPr>
      </w:pPr>
    </w:p>
    <w:p w14:paraId="03C9245A" w14:textId="77777777" w:rsidR="002819DC" w:rsidRDefault="002819DC">
      <w:pPr>
        <w:pStyle w:val="Text"/>
        <w:rPr>
          <w:b/>
          <w:bCs/>
          <w:color w:val="008CB4"/>
          <w:sz w:val="22"/>
          <w:szCs w:val="22"/>
        </w:rPr>
      </w:pPr>
    </w:p>
    <w:p w14:paraId="2C8B4E66" w14:textId="77777777" w:rsidR="002819DC" w:rsidRDefault="002819DC">
      <w:pPr>
        <w:pStyle w:val="Text"/>
        <w:rPr>
          <w:b/>
          <w:bCs/>
          <w:color w:val="008CB4"/>
          <w:sz w:val="22"/>
          <w:szCs w:val="22"/>
        </w:rPr>
      </w:pPr>
    </w:p>
    <w:p w14:paraId="2175E863" w14:textId="77777777" w:rsidR="002819DC" w:rsidRDefault="002819DC">
      <w:pPr>
        <w:pStyle w:val="Text"/>
        <w:rPr>
          <w:b/>
          <w:bCs/>
          <w:color w:val="008CB4"/>
          <w:sz w:val="22"/>
          <w:szCs w:val="22"/>
        </w:rPr>
      </w:pPr>
    </w:p>
    <w:p w14:paraId="78EFF870" w14:textId="77777777" w:rsidR="002819DC" w:rsidRDefault="002819DC">
      <w:pPr>
        <w:pStyle w:val="Text"/>
        <w:rPr>
          <w:b/>
          <w:bCs/>
          <w:color w:val="008CB4"/>
          <w:sz w:val="22"/>
          <w:szCs w:val="22"/>
        </w:rPr>
      </w:pPr>
    </w:p>
    <w:p w14:paraId="40213ED9" w14:textId="77777777" w:rsidR="002819DC" w:rsidRDefault="002819DC">
      <w:pPr>
        <w:pStyle w:val="Text"/>
        <w:rPr>
          <w:b/>
          <w:bCs/>
          <w:color w:val="008CB4"/>
          <w:sz w:val="22"/>
          <w:szCs w:val="22"/>
        </w:rPr>
      </w:pPr>
    </w:p>
    <w:p w14:paraId="2FF90FBE" w14:textId="77777777" w:rsidR="002819DC" w:rsidRDefault="002819DC">
      <w:pPr>
        <w:pStyle w:val="Text"/>
        <w:rPr>
          <w:b/>
          <w:bCs/>
          <w:color w:val="008CB4"/>
          <w:sz w:val="22"/>
          <w:szCs w:val="22"/>
        </w:rPr>
      </w:pPr>
    </w:p>
    <w:p w14:paraId="55C04F2F" w14:textId="77777777" w:rsidR="002819DC" w:rsidRDefault="002819DC">
      <w:pPr>
        <w:pStyle w:val="Text"/>
        <w:rPr>
          <w:b/>
          <w:bCs/>
          <w:color w:val="008CB4"/>
          <w:sz w:val="22"/>
          <w:szCs w:val="22"/>
        </w:rPr>
      </w:pPr>
    </w:p>
    <w:p w14:paraId="23735614" w14:textId="77777777" w:rsidR="002819DC" w:rsidRDefault="002819DC">
      <w:pPr>
        <w:pStyle w:val="Text"/>
        <w:rPr>
          <w:b/>
          <w:bCs/>
          <w:color w:val="008CB4"/>
          <w:sz w:val="22"/>
          <w:szCs w:val="22"/>
        </w:rPr>
      </w:pPr>
    </w:p>
    <w:p w14:paraId="0A1A04CC" w14:textId="77777777" w:rsidR="002819DC" w:rsidRDefault="002819DC">
      <w:pPr>
        <w:pStyle w:val="Text"/>
        <w:rPr>
          <w:b/>
          <w:bCs/>
          <w:color w:val="008CB4"/>
          <w:sz w:val="22"/>
          <w:szCs w:val="22"/>
        </w:rPr>
      </w:pPr>
    </w:p>
    <w:p w14:paraId="2A388034" w14:textId="4360F050" w:rsidR="008A4E86" w:rsidRPr="00C640A7" w:rsidRDefault="003811B9">
      <w:pPr>
        <w:pStyle w:val="Text"/>
        <w:rPr>
          <w:rFonts w:eastAsia="Arial Unicode MS" w:cs="Arial Unicode MS"/>
        </w:rPr>
      </w:pPr>
      <w:r w:rsidRPr="00C640A7">
        <w:rPr>
          <w:b/>
          <w:bCs/>
          <w:color w:val="008CB4"/>
          <w:sz w:val="22"/>
          <w:szCs w:val="22"/>
        </w:rPr>
        <w:lastRenderedPageBreak/>
        <w:t xml:space="preserve">Parametry dráhy na ČP: </w:t>
      </w:r>
      <w:r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Dráha pumptrack na ČP </w:t>
      </w:r>
      <w:r w:rsidR="008634E8"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musí mít minimálně 100m nebo 10 sekund na kolo. Nesmí být po jízdním okruh</w:t>
      </w:r>
      <w:r w:rsidR="00EF4914"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8634E8"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poškozena. Nesmí obsahovat prvky nevhodné k jízdě na čas . </w:t>
      </w:r>
      <w:r w:rsidR="0015749C"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Pořadatel závodu si vyhrazuje právo na změnu časového harmonogramu </w:t>
      </w:r>
      <w:r w:rsidR="00C640A7" w:rsidRPr="00C640A7">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podle počtu</w:t>
      </w:r>
      <w:r w:rsidR="00C640A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jezdců.</w:t>
      </w:r>
      <w:r w:rsidR="00C640A7" w:rsidRPr="004B7B7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DD42A0" w14:textId="392ECDAA" w:rsidR="008A4E86" w:rsidRDefault="00DD6B38" w:rsidP="00DD6B38">
      <w:pPr>
        <w:pStyle w:val="Nadpis"/>
        <w:jc w:val="left"/>
      </w:pPr>
      <w:bookmarkStart w:id="1" w:name="_Toc1"/>
      <w:r>
        <w:rPr>
          <w:rFonts w:eastAsia="Arial Unicode MS" w:cs="Arial Unicode MS"/>
        </w:rPr>
        <w:t xml:space="preserve">                </w:t>
      </w:r>
      <w:r w:rsidR="003C6873">
        <w:rPr>
          <w:rFonts w:eastAsia="Arial Unicode MS" w:cs="Arial Unicode MS"/>
        </w:rPr>
        <w:t>Kategorie závodníků a startovné</w:t>
      </w:r>
      <w:bookmarkEnd w:id="1"/>
    </w:p>
    <w:tbl>
      <w:tblPr>
        <w:tblStyle w:val="TableNormal1"/>
        <w:tblW w:w="14130" w:type="dxa"/>
        <w:tblInd w:w="108" w:type="dxa"/>
        <w:tblBorders>
          <w:top w:val="single" w:sz="4" w:space="0" w:color="FEFEFE"/>
          <w:left w:val="single" w:sz="2" w:space="0" w:color="FEFEFE"/>
          <w:bottom w:val="single" w:sz="4" w:space="0" w:color="FEFEFE"/>
          <w:right w:val="single" w:sz="2" w:space="0" w:color="FEFEFE"/>
          <w:insideH w:val="single" w:sz="2" w:space="0" w:color="7ACBF1"/>
          <w:insideV w:val="single" w:sz="2" w:space="0" w:color="7ACBF1"/>
        </w:tblBorders>
        <w:shd w:val="clear" w:color="auto" w:fill="008CB4"/>
        <w:tblLayout w:type="fixed"/>
        <w:tblLook w:val="04A0" w:firstRow="1" w:lastRow="0" w:firstColumn="1" w:lastColumn="0" w:noHBand="0" w:noVBand="1"/>
      </w:tblPr>
      <w:tblGrid>
        <w:gridCol w:w="2355"/>
        <w:gridCol w:w="2355"/>
        <w:gridCol w:w="2355"/>
        <w:gridCol w:w="2355"/>
        <w:gridCol w:w="2355"/>
        <w:gridCol w:w="2355"/>
      </w:tblGrid>
      <w:tr w:rsidR="008A4E86" w14:paraId="018DD2F7" w14:textId="77777777" w:rsidTr="008D1415">
        <w:trPr>
          <w:gridAfter w:val="2"/>
          <w:wAfter w:w="4710" w:type="dxa"/>
          <w:trHeight w:val="288"/>
          <w:tblHeader/>
        </w:trPr>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2F51D229" w14:textId="77777777" w:rsidR="008A4E86" w:rsidRDefault="003C6873">
            <w:pPr>
              <w:pStyle w:val="Styltabulky1"/>
              <w:jc w:val="center"/>
            </w:pPr>
            <w:r>
              <w:rPr>
                <w:caps/>
              </w:rPr>
              <w:t>Kategorie</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70F84728" w14:textId="77777777" w:rsidR="008A4E86" w:rsidRDefault="003C6873">
            <w:pPr>
              <w:pStyle w:val="Styltabulky1"/>
              <w:jc w:val="center"/>
            </w:pPr>
            <w:r>
              <w:rPr>
                <w:caps/>
              </w:rPr>
              <w:t>Věk</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7FCEC8AE" w14:textId="77777777" w:rsidR="008A4E86" w:rsidRDefault="003C6873">
            <w:pPr>
              <w:pStyle w:val="Styltabulky1"/>
              <w:jc w:val="center"/>
            </w:pPr>
            <w:r>
              <w:rPr>
                <w:caps/>
              </w:rPr>
              <w:t>POHLAVÍ</w:t>
            </w:r>
          </w:p>
        </w:tc>
        <w:tc>
          <w:tcPr>
            <w:tcW w:w="2355" w:type="dxa"/>
            <w:tcBorders>
              <w:top w:val="nil"/>
              <w:left w:val="nil"/>
              <w:bottom w:val="single" w:sz="12" w:space="0" w:color="7ACBF1"/>
              <w:right w:val="nil"/>
            </w:tcBorders>
            <w:shd w:val="clear" w:color="auto" w:fill="008CB4"/>
            <w:tcMar>
              <w:top w:w="80" w:type="dxa"/>
              <w:left w:w="80" w:type="dxa"/>
              <w:bottom w:w="80" w:type="dxa"/>
              <w:right w:w="80" w:type="dxa"/>
            </w:tcMar>
          </w:tcPr>
          <w:p w14:paraId="3AF5C4DB" w14:textId="77777777" w:rsidR="008A4E86" w:rsidRDefault="003C6873">
            <w:pPr>
              <w:pStyle w:val="Styltabulky1"/>
              <w:jc w:val="center"/>
            </w:pPr>
            <w:r>
              <w:rPr>
                <w:caps/>
              </w:rPr>
              <w:t>Startovné</w:t>
            </w:r>
          </w:p>
        </w:tc>
      </w:tr>
      <w:tr w:rsidR="008A4E86" w14:paraId="26D25479"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8E2F332" w14:textId="77777777" w:rsidR="008A4E86" w:rsidRDefault="008A4E86">
            <w:pPr>
              <w:pStyle w:val="Styltabulky3"/>
              <w:rPr>
                <w:rFonts w:eastAsia="Arial Unicode MS" w:cs="Arial Unicode MS"/>
              </w:rPr>
            </w:pPr>
          </w:p>
          <w:p w14:paraId="0C670B80" w14:textId="6E7A64E1" w:rsidR="00BC5A64" w:rsidRDefault="000B1F9F">
            <w:pPr>
              <w:pStyle w:val="Styltabulky3"/>
              <w:rPr>
                <w:rFonts w:eastAsia="Arial Unicode MS" w:cs="Arial Unicode MS"/>
              </w:rPr>
            </w:pPr>
            <w:r>
              <w:rPr>
                <w:rFonts w:eastAsia="Arial Unicode MS" w:cs="Arial Unicode MS"/>
              </w:rPr>
              <w:t>Začátečník</w:t>
            </w:r>
            <w:r w:rsidR="009672A2">
              <w:rPr>
                <w:rFonts w:eastAsia="Arial Unicode MS" w:cs="Arial Unicode MS"/>
              </w:rPr>
              <w:t xml:space="preserve"> </w:t>
            </w:r>
            <w:r w:rsidR="002616C6">
              <w:rPr>
                <w:rFonts w:eastAsia="Arial Unicode MS" w:cs="Arial Unicode MS"/>
              </w:rPr>
              <w:t>B6</w:t>
            </w:r>
          </w:p>
          <w:p w14:paraId="7598981C" w14:textId="1C1FD254" w:rsidR="008A4E86" w:rsidRDefault="009672A2">
            <w:pPr>
              <w:pStyle w:val="Styltabulky3"/>
            </w:pPr>
            <w:r>
              <w:rPr>
                <w:rFonts w:eastAsia="Arial Unicode MS" w:cs="Arial Unicode MS"/>
              </w:rPr>
              <w:t>(nar.20</w:t>
            </w:r>
            <w:r w:rsidR="00987613">
              <w:rPr>
                <w:rFonts w:eastAsia="Arial Unicode MS" w:cs="Arial Unicode MS"/>
              </w:rPr>
              <w:t>2</w:t>
            </w:r>
            <w:r w:rsidR="002616C6">
              <w:rPr>
                <w:rFonts w:eastAsia="Arial Unicode MS" w:cs="Arial Unicode MS"/>
              </w:rPr>
              <w:t>0</w:t>
            </w:r>
            <w:r>
              <w:rPr>
                <w:rFonts w:eastAsia="Arial Unicode MS" w:cs="Arial Unicode MS"/>
              </w:rPr>
              <w:t>-202</w:t>
            </w:r>
            <w:r w:rsidR="002616C6">
              <w:rPr>
                <w:rFonts w:eastAsia="Arial Unicode MS" w:cs="Arial Unicode MS"/>
              </w:rPr>
              <w:t>2</w:t>
            </w:r>
            <w:r>
              <w:rPr>
                <w:rFonts w:eastAsia="Arial Unicode MS" w:cs="Arial Unicode MS"/>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A105265" w14:textId="77777777" w:rsidR="008A4E86" w:rsidRDefault="008A4E86">
            <w:pPr>
              <w:pStyle w:val="Styltabulky3"/>
              <w:jc w:val="center"/>
            </w:pPr>
          </w:p>
          <w:p w14:paraId="5F35E001" w14:textId="1F7A0887" w:rsidR="008A4E86" w:rsidRDefault="009565FE">
            <w:pPr>
              <w:pStyle w:val="Styltabulky3"/>
              <w:jc w:val="center"/>
            </w:pPr>
            <w:r>
              <w:t>4</w:t>
            </w:r>
            <w:r w:rsidR="000B1F9F">
              <w:t>-</w:t>
            </w:r>
            <w:r w:rsidR="009672A2">
              <w:t>6</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0DF752F" w14:textId="77777777" w:rsidR="008A4E86" w:rsidRDefault="008A4E86">
            <w:pPr>
              <w:pStyle w:val="Styltabulky3"/>
              <w:jc w:val="center"/>
            </w:pPr>
          </w:p>
          <w:p w14:paraId="079F585B" w14:textId="77777777" w:rsidR="008A4E86" w:rsidRDefault="003C6873">
            <w:pPr>
              <w:pStyle w:val="Styltabulky3"/>
              <w:jc w:val="center"/>
            </w:pPr>
            <w:r>
              <w:t>Boys/Girls</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70D4B17" w14:textId="77777777" w:rsidR="008A4E86" w:rsidRDefault="003C6873">
            <w:pPr>
              <w:pStyle w:val="Styltabulky3"/>
              <w:jc w:val="center"/>
            </w:pPr>
            <w:r>
              <w:t>Online/na místě</w:t>
            </w:r>
          </w:p>
          <w:p w14:paraId="24067564" w14:textId="185DAC08" w:rsidR="008A4E86" w:rsidRDefault="00A448E8">
            <w:pPr>
              <w:pStyle w:val="Styltabulky3"/>
              <w:jc w:val="center"/>
            </w:pPr>
            <w:r>
              <w:t>3</w:t>
            </w:r>
            <w:r w:rsidR="00B4481A">
              <w:t>00</w:t>
            </w:r>
            <w:r w:rsidR="002D03D3">
              <w:t>/</w:t>
            </w:r>
            <w:r w:rsidR="00B4481A">
              <w:t>500</w:t>
            </w:r>
            <w:r w:rsidR="002D03D3">
              <w:t> Kč</w:t>
            </w:r>
          </w:p>
        </w:tc>
      </w:tr>
      <w:tr w:rsidR="009672A2" w14:paraId="538606A6"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8C4EDE7" w14:textId="6798F1C7" w:rsidR="009672A2" w:rsidRDefault="009672A2">
            <w:pPr>
              <w:pStyle w:val="Styltabulky3"/>
              <w:rPr>
                <w:rFonts w:eastAsia="Arial Unicode MS" w:cs="Arial Unicode MS"/>
              </w:rPr>
            </w:pPr>
            <w:r>
              <w:rPr>
                <w:rFonts w:eastAsia="Arial Unicode MS" w:cs="Arial Unicode MS"/>
              </w:rPr>
              <w:t xml:space="preserve">Začátečník </w:t>
            </w:r>
            <w:r w:rsidR="002616C6">
              <w:rPr>
                <w:rFonts w:eastAsia="Arial Unicode MS" w:cs="Arial Unicode MS"/>
              </w:rPr>
              <w:t>B7/</w:t>
            </w:r>
            <w:r>
              <w:rPr>
                <w:rFonts w:eastAsia="Arial Unicode MS" w:cs="Arial Unicode MS"/>
              </w:rPr>
              <w:t>8</w:t>
            </w:r>
          </w:p>
          <w:p w14:paraId="70835FB2" w14:textId="5B81E9EF" w:rsidR="009672A2" w:rsidRDefault="009672A2">
            <w:pPr>
              <w:pStyle w:val="Styltabulky3"/>
              <w:rPr>
                <w:rFonts w:eastAsia="Arial Unicode MS" w:cs="Arial Unicode MS"/>
              </w:rPr>
            </w:pPr>
            <w:r>
              <w:rPr>
                <w:rFonts w:eastAsia="Arial Unicode MS" w:cs="Arial Unicode MS"/>
              </w:rPr>
              <w:t>(nar.201</w:t>
            </w:r>
            <w:r w:rsidR="002616C6">
              <w:rPr>
                <w:rFonts w:eastAsia="Arial Unicode MS" w:cs="Arial Unicode MS"/>
              </w:rPr>
              <w:t>8</w:t>
            </w:r>
            <w:r>
              <w:rPr>
                <w:rFonts w:eastAsia="Arial Unicode MS" w:cs="Arial Unicode MS"/>
              </w:rPr>
              <w:t>-20</w:t>
            </w:r>
            <w:r w:rsidR="002616C6">
              <w:rPr>
                <w:rFonts w:eastAsia="Arial Unicode MS" w:cs="Arial Unicode MS"/>
              </w:rPr>
              <w:t>19</w:t>
            </w:r>
            <w:r>
              <w:rPr>
                <w:rFonts w:eastAsia="Arial Unicode MS" w:cs="Arial Unicode MS"/>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AFB18EF" w14:textId="3ECAA1C1" w:rsidR="009672A2" w:rsidRDefault="009672A2">
            <w:pPr>
              <w:pStyle w:val="Styltabulky3"/>
              <w:jc w:val="center"/>
            </w:pPr>
            <w:r>
              <w:t>7-8</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DF890F9" w14:textId="269059DB" w:rsidR="009672A2" w:rsidRDefault="009672A2">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16441C00" w14:textId="77777777" w:rsidR="008D1415" w:rsidRDefault="008D1415" w:rsidP="008D1415">
            <w:pPr>
              <w:pStyle w:val="Styltabulky3"/>
              <w:jc w:val="center"/>
            </w:pPr>
            <w:r>
              <w:t>Online/na místě</w:t>
            </w:r>
          </w:p>
          <w:p w14:paraId="13DE5596" w14:textId="4DF2F2A8" w:rsidR="009672A2" w:rsidRDefault="008D1415" w:rsidP="008D1415">
            <w:pPr>
              <w:pStyle w:val="Styltabulky3"/>
              <w:jc w:val="center"/>
            </w:pPr>
            <w:r>
              <w:t>300/500 Kč</w:t>
            </w:r>
          </w:p>
        </w:tc>
      </w:tr>
      <w:tr w:rsidR="00BC5A64" w14:paraId="5FC30691"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73267C4" w14:textId="14E4099B" w:rsidR="00BC5A64" w:rsidRDefault="005A2031">
            <w:pPr>
              <w:pStyle w:val="Styltabulky3"/>
              <w:rPr>
                <w:rFonts w:eastAsia="Arial Unicode MS" w:cs="Arial Unicode MS"/>
              </w:rPr>
            </w:pPr>
            <w:r>
              <w:rPr>
                <w:rFonts w:eastAsia="Arial Unicode MS" w:cs="Arial Unicode MS"/>
              </w:rPr>
              <w:t>Junior B9/10</w:t>
            </w:r>
          </w:p>
          <w:p w14:paraId="5E863FE4" w14:textId="0A7AF1AE" w:rsidR="00BC5A64" w:rsidRDefault="00BC5A64">
            <w:pPr>
              <w:pStyle w:val="Styltabulky3"/>
              <w:rPr>
                <w:rFonts w:eastAsia="Arial Unicode MS" w:cs="Arial Unicode MS"/>
              </w:rPr>
            </w:pPr>
            <w:r>
              <w:rPr>
                <w:rFonts w:eastAsia="Arial Unicode MS" w:cs="Arial Unicode MS"/>
              </w:rPr>
              <w:t xml:space="preserve"> </w:t>
            </w:r>
            <w:r w:rsidRPr="005E2930">
              <w:rPr>
                <w:rFonts w:ascii="Times New Roman" w:hAnsi="Times New Roman"/>
                <w:sz w:val="24"/>
                <w:szCs w:val="24"/>
              </w:rPr>
              <w:t>(nar. 201</w:t>
            </w:r>
            <w:r w:rsidR="005F5E31">
              <w:rPr>
                <w:rFonts w:ascii="Times New Roman" w:hAnsi="Times New Roman"/>
                <w:sz w:val="24"/>
                <w:szCs w:val="24"/>
              </w:rPr>
              <w:t>6</w:t>
            </w:r>
            <w:r w:rsidRPr="005E2930">
              <w:rPr>
                <w:rFonts w:ascii="Times New Roman" w:hAnsi="Times New Roman"/>
                <w:sz w:val="24"/>
                <w:szCs w:val="24"/>
              </w:rPr>
              <w:t>-201</w:t>
            </w:r>
            <w:r w:rsidR="005F5E31">
              <w:rPr>
                <w:rFonts w:ascii="Times New Roman" w:hAnsi="Times New Roman"/>
                <w:sz w:val="24"/>
                <w:szCs w:val="24"/>
              </w:rPr>
              <w:t>7</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F4DFE12" w14:textId="44CE5952" w:rsidR="00BC5A64" w:rsidRDefault="00BC5A64">
            <w:pPr>
              <w:pStyle w:val="Styltabulky3"/>
              <w:jc w:val="center"/>
            </w:pPr>
            <w:r>
              <w:t>9-10</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4E18D620" w14:textId="337132F7" w:rsidR="00BC5A64" w:rsidRDefault="00BC5A64">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7C53FBE2" w14:textId="77777777" w:rsidR="008D1415" w:rsidRDefault="008D1415" w:rsidP="008D1415">
            <w:pPr>
              <w:pStyle w:val="Styltabulky3"/>
              <w:jc w:val="center"/>
            </w:pPr>
            <w:r>
              <w:t>Online/na místě</w:t>
            </w:r>
          </w:p>
          <w:p w14:paraId="29DB5E72" w14:textId="3CF2F9AC" w:rsidR="00BC5A64" w:rsidRDefault="008D1415" w:rsidP="008D1415">
            <w:pPr>
              <w:pStyle w:val="Styltabulky3"/>
              <w:jc w:val="center"/>
            </w:pPr>
            <w:r>
              <w:t>300/500 Kč</w:t>
            </w:r>
          </w:p>
        </w:tc>
      </w:tr>
      <w:tr w:rsidR="000B1F9F" w14:paraId="02A33161"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66A3BC5C" w14:textId="1D254B68" w:rsidR="000B1F9F" w:rsidRDefault="000B1F9F" w:rsidP="000B1F9F">
            <w:pPr>
              <w:pStyle w:val="Styltabulky3"/>
              <w:rPr>
                <w:rFonts w:eastAsia="Arial Unicode MS" w:cs="Arial Unicode MS"/>
              </w:rPr>
            </w:pPr>
            <w:r>
              <w:rPr>
                <w:rFonts w:eastAsia="Arial Unicode MS" w:cs="Arial Unicode MS"/>
              </w:rPr>
              <w:t>Junior</w:t>
            </w:r>
            <w:r w:rsidR="005A2031">
              <w:rPr>
                <w:rFonts w:eastAsia="Arial Unicode MS" w:cs="Arial Unicode MS"/>
              </w:rPr>
              <w:t xml:space="preserve"> B11/12</w:t>
            </w:r>
          </w:p>
          <w:p w14:paraId="0942557B" w14:textId="329F1C66" w:rsidR="009672A2" w:rsidRDefault="00BC5A64" w:rsidP="000B1F9F">
            <w:pPr>
              <w:pStyle w:val="Styltabulky3"/>
              <w:rPr>
                <w:rFonts w:eastAsia="Arial Unicode MS" w:cs="Arial Unicode MS"/>
              </w:rPr>
            </w:pPr>
            <w:r w:rsidRPr="005E2930">
              <w:rPr>
                <w:rFonts w:ascii="Times New Roman" w:hAnsi="Times New Roman"/>
                <w:sz w:val="24"/>
                <w:szCs w:val="24"/>
              </w:rPr>
              <w:t>(nar. 201</w:t>
            </w:r>
            <w:r w:rsidR="005F5E31">
              <w:rPr>
                <w:rFonts w:ascii="Times New Roman" w:hAnsi="Times New Roman"/>
                <w:sz w:val="24"/>
                <w:szCs w:val="24"/>
              </w:rPr>
              <w:t>4</w:t>
            </w:r>
            <w:r w:rsidRPr="005E2930">
              <w:rPr>
                <w:rFonts w:ascii="Times New Roman" w:hAnsi="Times New Roman"/>
                <w:sz w:val="24"/>
                <w:szCs w:val="24"/>
              </w:rPr>
              <w:t>-201</w:t>
            </w:r>
            <w:r w:rsidR="005F5E31">
              <w:rPr>
                <w:rFonts w:ascii="Times New Roman" w:hAnsi="Times New Roman"/>
                <w:sz w:val="24"/>
                <w:szCs w:val="24"/>
              </w:rPr>
              <w:t>5</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1508B16" w14:textId="77777777" w:rsidR="000B1F9F" w:rsidRDefault="000B1F9F" w:rsidP="000B1F9F">
            <w:pPr>
              <w:pStyle w:val="Styltabulky3"/>
              <w:jc w:val="center"/>
            </w:pPr>
          </w:p>
          <w:p w14:paraId="50D60269" w14:textId="3C0CC7BF" w:rsidR="000B1F9F" w:rsidRDefault="00BC5A64" w:rsidP="000B1F9F">
            <w:pPr>
              <w:pStyle w:val="Styltabulky3"/>
              <w:jc w:val="center"/>
            </w:pPr>
            <w:r>
              <w:t>11</w:t>
            </w:r>
            <w:r w:rsidR="000B1F9F">
              <w:t>-1</w:t>
            </w:r>
            <w:r>
              <w:t>2</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B83AF9C" w14:textId="77777777" w:rsidR="000B1F9F" w:rsidRDefault="000B1F9F" w:rsidP="000B1F9F">
            <w:pPr>
              <w:pStyle w:val="Styltabulky3"/>
              <w:jc w:val="center"/>
            </w:pPr>
          </w:p>
          <w:p w14:paraId="3D274EDC" w14:textId="65F4DEBE" w:rsidR="000B1F9F" w:rsidRDefault="000B1F9F" w:rsidP="000B1F9F">
            <w:pPr>
              <w:pStyle w:val="Styltabulky3"/>
              <w:jc w:val="center"/>
            </w:pPr>
            <w:r>
              <w:t>Boys/Girls</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AA5D3EC" w14:textId="77777777" w:rsidR="008D1415" w:rsidRDefault="008D1415" w:rsidP="008D1415">
            <w:pPr>
              <w:pStyle w:val="Styltabulky3"/>
              <w:jc w:val="center"/>
            </w:pPr>
            <w:r>
              <w:t>Online/na místě</w:t>
            </w:r>
          </w:p>
          <w:p w14:paraId="28092A29" w14:textId="26BFF953" w:rsidR="000B1F9F" w:rsidRDefault="008D1415" w:rsidP="008D1415">
            <w:pPr>
              <w:pStyle w:val="Styltabulky3"/>
              <w:jc w:val="center"/>
            </w:pPr>
            <w:r>
              <w:t>300/500 Kč</w:t>
            </w:r>
          </w:p>
        </w:tc>
      </w:tr>
      <w:tr w:rsidR="00BC5A64" w14:paraId="42815732" w14:textId="77777777" w:rsidTr="008D1415">
        <w:tblPrEx>
          <w:shd w:val="clear" w:color="auto" w:fill="7AC4EA"/>
        </w:tblPrEx>
        <w:trPr>
          <w:gridAfter w:val="2"/>
          <w:wAfter w:w="4710" w:type="dxa"/>
          <w:trHeight w:val="288"/>
        </w:trPr>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461A271" w14:textId="4ED057E1" w:rsidR="00BC5A64" w:rsidRDefault="00BC5A64" w:rsidP="00BC5A64">
            <w:pPr>
              <w:pStyle w:val="Styltabulky3"/>
              <w:rPr>
                <w:rFonts w:eastAsia="Arial Unicode MS" w:cs="Arial Unicode MS"/>
              </w:rPr>
            </w:pPr>
            <w:r>
              <w:rPr>
                <w:rFonts w:eastAsia="Arial Unicode MS" w:cs="Arial Unicode MS"/>
              </w:rPr>
              <w:t>Expert</w:t>
            </w:r>
            <w:r w:rsidR="00C640A7">
              <w:rPr>
                <w:rFonts w:eastAsia="Arial Unicode MS" w:cs="Arial Unicode MS"/>
              </w:rPr>
              <w:t xml:space="preserve"> </w:t>
            </w:r>
            <w:r w:rsidR="005A2031">
              <w:rPr>
                <w:rFonts w:eastAsia="Arial Unicode MS" w:cs="Arial Unicode MS"/>
              </w:rPr>
              <w:t>B13/14</w:t>
            </w:r>
          </w:p>
          <w:p w14:paraId="6E5C6F1D" w14:textId="2CC49689" w:rsidR="004C710C" w:rsidRDefault="004C710C" w:rsidP="00BC5A64">
            <w:pPr>
              <w:pStyle w:val="Styltabulky3"/>
              <w:rPr>
                <w:rFonts w:eastAsia="Arial Unicode MS" w:cs="Arial Unicode MS"/>
              </w:rPr>
            </w:pPr>
            <w:r w:rsidRPr="005E2930">
              <w:rPr>
                <w:rFonts w:ascii="Times New Roman" w:hAnsi="Times New Roman"/>
                <w:sz w:val="24"/>
                <w:szCs w:val="24"/>
              </w:rPr>
              <w:t>(nar. 201</w:t>
            </w:r>
            <w:r w:rsidR="005F5E31">
              <w:rPr>
                <w:rFonts w:ascii="Times New Roman" w:hAnsi="Times New Roman"/>
                <w:sz w:val="24"/>
                <w:szCs w:val="24"/>
              </w:rPr>
              <w:t>2</w:t>
            </w:r>
            <w:r w:rsidRPr="005E2930">
              <w:rPr>
                <w:rFonts w:ascii="Times New Roman" w:hAnsi="Times New Roman"/>
                <w:sz w:val="24"/>
                <w:szCs w:val="24"/>
              </w:rPr>
              <w:t>-201</w:t>
            </w:r>
            <w:r w:rsidR="005F5E31">
              <w:rPr>
                <w:rFonts w:ascii="Times New Roman" w:hAnsi="Times New Roman"/>
                <w:sz w:val="24"/>
                <w:szCs w:val="24"/>
              </w:rPr>
              <w:t>3</w:t>
            </w:r>
            <w:r w:rsidRPr="005E2930">
              <w:rPr>
                <w:rFonts w:ascii="Times New Roman" w:hAnsi="Times New Roman"/>
                <w:sz w:val="24"/>
                <w:szCs w:val="24"/>
              </w:rPr>
              <w:t>)</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6B1FA7C4" w14:textId="3F817E02" w:rsidR="00BC5A64" w:rsidRDefault="00BC5A64" w:rsidP="00BC5A64">
            <w:pPr>
              <w:pStyle w:val="Styltabulky3"/>
              <w:jc w:val="center"/>
            </w:pPr>
            <w:r>
              <w:t>13-1</w:t>
            </w:r>
            <w:r w:rsidR="00C37A7B">
              <w:t>4</w:t>
            </w:r>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3873EA56" w14:textId="49DF4557" w:rsidR="00BC5A64" w:rsidRDefault="00BC5A64" w:rsidP="00BC5A64">
            <w:pPr>
              <w:pStyle w:val="Styltabulky3"/>
              <w:jc w:val="center"/>
            </w:pPr>
            <w:proofErr w:type="spellStart"/>
            <w:r>
              <w:t>Boys</w:t>
            </w:r>
            <w:proofErr w:type="spellEnd"/>
            <w:r>
              <w:t>/</w:t>
            </w:r>
            <w:proofErr w:type="spellStart"/>
            <w:r>
              <w:t>Girls</w:t>
            </w:r>
            <w:proofErr w:type="spellEnd"/>
          </w:p>
        </w:tc>
        <w:tc>
          <w:tcPr>
            <w:tcW w:w="2355"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88C72E8" w14:textId="77777777" w:rsidR="008D1415" w:rsidRDefault="008D1415" w:rsidP="008D1415">
            <w:pPr>
              <w:pStyle w:val="Styltabulky3"/>
              <w:jc w:val="center"/>
            </w:pPr>
            <w:r>
              <w:t>Online/na místě</w:t>
            </w:r>
          </w:p>
          <w:p w14:paraId="51F1C0E1" w14:textId="339B5ADB" w:rsidR="00BC5A64" w:rsidRDefault="004B7B7A" w:rsidP="008D1415">
            <w:pPr>
              <w:pStyle w:val="Styltabulky3"/>
              <w:jc w:val="center"/>
            </w:pPr>
            <w:r>
              <w:t>5</w:t>
            </w:r>
            <w:r w:rsidR="008D1415">
              <w:t>00/600 Kč</w:t>
            </w:r>
          </w:p>
        </w:tc>
      </w:tr>
      <w:tr w:rsidR="00BC5A64" w14:paraId="303C1CF2" w14:textId="77777777" w:rsidTr="008D1415">
        <w:tblPrEx>
          <w:shd w:val="clear" w:color="auto" w:fill="7AC4EA"/>
        </w:tblPrEx>
        <w:trPr>
          <w:gridAfter w:val="2"/>
          <w:wAfter w:w="4710" w:type="dxa"/>
          <w:trHeight w:val="25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E8035A2" w14:textId="46F1CAFF" w:rsidR="00BC5A64" w:rsidRDefault="00BC5A64" w:rsidP="00BC5A64">
            <w:pPr>
              <w:pStyle w:val="Styltabulky3"/>
              <w:rPr>
                <w:rFonts w:eastAsia="Arial Unicode MS" w:cs="Arial Unicode MS"/>
              </w:rPr>
            </w:pPr>
            <w:r>
              <w:rPr>
                <w:rFonts w:eastAsia="Arial Unicode MS" w:cs="Arial Unicode MS"/>
              </w:rPr>
              <w:t>Expert</w:t>
            </w:r>
            <w:r w:rsidR="00C640A7">
              <w:rPr>
                <w:rFonts w:eastAsia="Arial Unicode MS" w:cs="Arial Unicode MS"/>
              </w:rPr>
              <w:t xml:space="preserve"> </w:t>
            </w:r>
            <w:r w:rsidR="005A2031">
              <w:rPr>
                <w:rFonts w:eastAsia="Arial Unicode MS" w:cs="Arial Unicode MS"/>
              </w:rPr>
              <w:t>B15/16</w:t>
            </w:r>
          </w:p>
          <w:p w14:paraId="6DFF62F2" w14:textId="06439931" w:rsidR="004C710C" w:rsidRDefault="004C710C" w:rsidP="00BC5A64">
            <w:pPr>
              <w:pStyle w:val="Styltabulky3"/>
            </w:pPr>
            <w:r w:rsidRPr="005E2930">
              <w:rPr>
                <w:rFonts w:ascii="Times New Roman" w:hAnsi="Times New Roman"/>
                <w:sz w:val="24"/>
                <w:szCs w:val="24"/>
              </w:rPr>
              <w:t>(nar. 20</w:t>
            </w:r>
            <w:r w:rsidR="00987613">
              <w:rPr>
                <w:rFonts w:ascii="Times New Roman" w:hAnsi="Times New Roman"/>
                <w:sz w:val="24"/>
                <w:szCs w:val="24"/>
              </w:rPr>
              <w:t>1</w:t>
            </w:r>
            <w:r w:rsidR="005F5E31">
              <w:rPr>
                <w:rFonts w:ascii="Times New Roman" w:hAnsi="Times New Roman"/>
                <w:sz w:val="24"/>
                <w:szCs w:val="24"/>
              </w:rPr>
              <w:t>0</w:t>
            </w:r>
            <w:r w:rsidRPr="005E2930">
              <w:rPr>
                <w:rFonts w:ascii="Times New Roman" w:hAnsi="Times New Roman"/>
                <w:sz w:val="24"/>
                <w:szCs w:val="24"/>
              </w:rPr>
              <w:t>-201</w:t>
            </w:r>
            <w:r w:rsidR="005F5E31">
              <w:rPr>
                <w:rFonts w:ascii="Times New Roman" w:hAnsi="Times New Roman"/>
                <w:sz w:val="24"/>
                <w:szCs w:val="24"/>
              </w:rPr>
              <w:t>1</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983D892" w14:textId="358D7BEE" w:rsidR="00BC5A64" w:rsidRDefault="00BC5A64" w:rsidP="00BC5A64">
            <w:pPr>
              <w:pStyle w:val="Styltabulky3"/>
              <w:jc w:val="center"/>
            </w:pPr>
            <w:r>
              <w:t>15-16</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2184037" w14:textId="5622E7EF" w:rsidR="00BC5A64" w:rsidRDefault="00C640A7" w:rsidP="00BC5A64">
            <w:pPr>
              <w:pStyle w:val="Styltabulky3"/>
              <w:jc w:val="center"/>
            </w:pPr>
            <w:proofErr w:type="spellStart"/>
            <w:r>
              <w:t>Boys</w:t>
            </w:r>
            <w:proofErr w:type="spellEnd"/>
            <w:r>
              <w:t>/</w:t>
            </w:r>
            <w:proofErr w:type="spellStart"/>
            <w:r>
              <w:t>Girls</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DD9E896" w14:textId="77777777" w:rsidR="008D1415" w:rsidRDefault="008D1415" w:rsidP="008D1415">
            <w:pPr>
              <w:pStyle w:val="Styltabulky3"/>
              <w:jc w:val="center"/>
            </w:pPr>
            <w:r>
              <w:t>Online/na místě</w:t>
            </w:r>
          </w:p>
          <w:p w14:paraId="07645C78" w14:textId="72678AB7" w:rsidR="00BC5A64" w:rsidRDefault="004B7B7A" w:rsidP="008D1415">
            <w:pPr>
              <w:pStyle w:val="Styltabulky3"/>
              <w:jc w:val="center"/>
            </w:pPr>
            <w:r>
              <w:t>5</w:t>
            </w:r>
            <w:r w:rsidR="008D1415">
              <w:t>00/600 Kč</w:t>
            </w:r>
          </w:p>
        </w:tc>
      </w:tr>
      <w:tr w:rsidR="008D1415" w:rsidRPr="00BC5A64" w14:paraId="4E9CA13C" w14:textId="3CDA302D" w:rsidTr="008D1415">
        <w:tblPrEx>
          <w:shd w:val="clear" w:color="auto" w:fill="7AC4EA"/>
        </w:tblPrEx>
        <w:trPr>
          <w:trHeight w:val="28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1DBDBBA" w14:textId="77777777" w:rsidR="008D1415" w:rsidRPr="008D1415" w:rsidRDefault="008D1415" w:rsidP="008D1415">
            <w:pPr>
              <w:jc w:val="both"/>
              <w:rPr>
                <w:sz w:val="20"/>
                <w:szCs w:val="20"/>
                <w:lang w:val="pl-PL"/>
              </w:rPr>
            </w:pPr>
            <w:r w:rsidRPr="008D1415">
              <w:rPr>
                <w:sz w:val="20"/>
                <w:szCs w:val="20"/>
                <w:lang w:val="pl-PL"/>
              </w:rPr>
              <w:t xml:space="preserve">Master </w:t>
            </w:r>
            <w:proofErr w:type="spellStart"/>
            <w:r w:rsidRPr="008D1415">
              <w:rPr>
                <w:sz w:val="20"/>
                <w:szCs w:val="20"/>
                <w:lang w:val="pl-PL"/>
              </w:rPr>
              <w:t>Ženy</w:t>
            </w:r>
            <w:proofErr w:type="spellEnd"/>
            <w:r w:rsidRPr="008D1415">
              <w:rPr>
                <w:sz w:val="20"/>
                <w:szCs w:val="20"/>
                <w:lang w:val="pl-PL"/>
              </w:rPr>
              <w:t xml:space="preserve">: </w:t>
            </w:r>
          </w:p>
          <w:p w14:paraId="4F9E8530" w14:textId="7EDB59CE" w:rsidR="008D1415" w:rsidRPr="008D1415" w:rsidRDefault="008D1415" w:rsidP="008D1415">
            <w:pPr>
              <w:jc w:val="both"/>
              <w:rPr>
                <w:sz w:val="20"/>
                <w:szCs w:val="20"/>
                <w:lang w:val="pl-PL"/>
              </w:rPr>
            </w:pPr>
            <w:r w:rsidRPr="008D1415">
              <w:rPr>
                <w:sz w:val="20"/>
                <w:szCs w:val="20"/>
                <w:lang w:val="pl-PL"/>
              </w:rPr>
              <w:t xml:space="preserve"> (nar. 199</w:t>
            </w:r>
            <w:r w:rsidR="00310D98">
              <w:rPr>
                <w:sz w:val="20"/>
                <w:szCs w:val="20"/>
                <w:lang w:val="pl-PL"/>
              </w:rPr>
              <w:t>6</w:t>
            </w:r>
            <w:r w:rsidRPr="008D1415">
              <w:rPr>
                <w:sz w:val="20"/>
                <w:szCs w:val="20"/>
                <w:lang w:val="pl-PL"/>
              </w:rPr>
              <w:t>)</w:t>
            </w:r>
          </w:p>
          <w:p w14:paraId="7BF9AFA9" w14:textId="77777777" w:rsidR="008D1415" w:rsidRPr="00BC5A64" w:rsidRDefault="008D1415" w:rsidP="008D1415">
            <w:pPr>
              <w:pStyle w:val="Styltabulky3"/>
              <w:rPr>
                <w:rFonts w:eastAsia="Arial Unicode MS" w:cs="Arial Unicode MS"/>
                <w:lang w:val="pl-PL"/>
              </w:rPr>
            </w:pP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4D4D823" w14:textId="12622032" w:rsidR="008D1415" w:rsidRDefault="008D1415" w:rsidP="008D1415">
            <w:pPr>
              <w:pStyle w:val="Styltabulky3"/>
              <w:jc w:val="center"/>
            </w:pPr>
            <w:r>
              <w:t>30+</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474865D" w14:textId="3223F3F8" w:rsidR="008D1415" w:rsidRDefault="008D1415" w:rsidP="008D1415">
            <w:pPr>
              <w:pStyle w:val="Styltabulky3"/>
              <w:jc w:val="center"/>
            </w:pPr>
            <w:proofErr w:type="spellStart"/>
            <w:r>
              <w:t>Women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D23EC5F" w14:textId="77777777" w:rsidR="008D1415" w:rsidRDefault="008D1415" w:rsidP="008D1415">
            <w:pPr>
              <w:pStyle w:val="Styltabulky3"/>
              <w:jc w:val="center"/>
            </w:pPr>
            <w:r>
              <w:t>Online/na místě</w:t>
            </w:r>
          </w:p>
          <w:p w14:paraId="65537AD8" w14:textId="3B2562C6" w:rsidR="008D1415" w:rsidRDefault="008D1415" w:rsidP="008D1415">
            <w:pPr>
              <w:pStyle w:val="Styltabulky3"/>
            </w:pPr>
            <w:r>
              <w:t xml:space="preserve">              </w:t>
            </w:r>
            <w:r w:rsidR="004B7B7A">
              <w:t>5</w:t>
            </w:r>
            <w:r>
              <w:t>00/600 Kč</w:t>
            </w:r>
          </w:p>
        </w:tc>
        <w:tc>
          <w:tcPr>
            <w:tcW w:w="2355" w:type="dxa"/>
          </w:tcPr>
          <w:p w14:paraId="19771095" w14:textId="0A8E5B3C" w:rsidR="008D1415" w:rsidRPr="00BC5A64" w:rsidRDefault="008D1415" w:rsidP="008D1415">
            <w:pPr>
              <w:rPr>
                <w:lang w:val="pl-PL"/>
              </w:rPr>
            </w:pPr>
          </w:p>
        </w:tc>
        <w:tc>
          <w:tcPr>
            <w:tcW w:w="2355" w:type="dxa"/>
          </w:tcPr>
          <w:p w14:paraId="07C3DCA1" w14:textId="47EF0EF7" w:rsidR="008D1415" w:rsidRPr="00BC5A64" w:rsidRDefault="008D1415" w:rsidP="008D1415">
            <w:pPr>
              <w:rPr>
                <w:lang w:val="pl-PL"/>
              </w:rPr>
            </w:pPr>
            <w:r>
              <w:t>700/800Kč</w:t>
            </w:r>
          </w:p>
        </w:tc>
      </w:tr>
      <w:tr w:rsidR="008D1415" w:rsidRPr="00BC5A64" w14:paraId="36B902A5" w14:textId="77777777" w:rsidTr="008D1415">
        <w:tblPrEx>
          <w:shd w:val="clear" w:color="auto" w:fill="7AC4EA"/>
        </w:tblPrEx>
        <w:trPr>
          <w:gridAfter w:val="2"/>
          <w:wAfter w:w="4710" w:type="dxa"/>
          <w:trHeight w:val="64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41DD7CAD" w14:textId="77777777" w:rsidR="008D1415" w:rsidRPr="008D1415" w:rsidRDefault="008D1415" w:rsidP="008D1415">
            <w:pPr>
              <w:jc w:val="both"/>
              <w:rPr>
                <w:sz w:val="20"/>
                <w:szCs w:val="20"/>
              </w:rPr>
            </w:pPr>
            <w:r w:rsidRPr="008D1415">
              <w:rPr>
                <w:sz w:val="20"/>
                <w:szCs w:val="20"/>
              </w:rPr>
              <w:t xml:space="preserve">Master </w:t>
            </w:r>
            <w:proofErr w:type="spellStart"/>
            <w:r w:rsidRPr="008D1415">
              <w:rPr>
                <w:sz w:val="20"/>
                <w:szCs w:val="20"/>
              </w:rPr>
              <w:t>Muži</w:t>
            </w:r>
            <w:proofErr w:type="spellEnd"/>
            <w:r w:rsidRPr="008D1415">
              <w:rPr>
                <w:sz w:val="20"/>
                <w:szCs w:val="20"/>
              </w:rPr>
              <w:t xml:space="preserve">:  </w:t>
            </w:r>
          </w:p>
          <w:p w14:paraId="135AB1A1" w14:textId="6CFB0CEA" w:rsidR="008D1415" w:rsidRPr="008D1415" w:rsidRDefault="008D1415" w:rsidP="008D1415">
            <w:pPr>
              <w:jc w:val="both"/>
              <w:rPr>
                <w:sz w:val="20"/>
                <w:szCs w:val="20"/>
              </w:rPr>
            </w:pPr>
            <w:r w:rsidRPr="008D1415">
              <w:rPr>
                <w:sz w:val="20"/>
                <w:szCs w:val="20"/>
              </w:rPr>
              <w:t xml:space="preserve"> (</w:t>
            </w:r>
            <w:proofErr w:type="spellStart"/>
            <w:r w:rsidRPr="008D1415">
              <w:rPr>
                <w:sz w:val="20"/>
                <w:szCs w:val="20"/>
              </w:rPr>
              <w:t>nar</w:t>
            </w:r>
            <w:proofErr w:type="spellEnd"/>
            <w:r w:rsidRPr="008D1415">
              <w:rPr>
                <w:sz w:val="20"/>
                <w:szCs w:val="20"/>
              </w:rPr>
              <w:t>. 199</w:t>
            </w:r>
            <w:r w:rsidR="00310D98">
              <w:rPr>
                <w:sz w:val="20"/>
                <w:szCs w:val="20"/>
              </w:rPr>
              <w:t>1</w:t>
            </w:r>
            <w:r w:rsidRPr="008D1415">
              <w:rPr>
                <w:sz w:val="20"/>
                <w:szCs w:val="20"/>
              </w:rPr>
              <w:t xml:space="preserve"> )</w:t>
            </w:r>
          </w:p>
          <w:p w14:paraId="306D4977" w14:textId="77777777" w:rsidR="008D1415" w:rsidRPr="00BC5A64" w:rsidRDefault="008D1415" w:rsidP="008D1415">
            <w:pPr>
              <w:jc w:val="both"/>
              <w:rPr>
                <w:b/>
                <w:bCs/>
              </w:rPr>
            </w:pP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BA81798" w14:textId="7381017B" w:rsidR="008D1415" w:rsidRPr="00BC5A64" w:rsidRDefault="008D1415" w:rsidP="008D1415">
            <w:pPr>
              <w:pStyle w:val="Styltabulky3"/>
              <w:jc w:val="center"/>
              <w:rPr>
                <w:lang w:val="en-US"/>
              </w:rPr>
            </w:pPr>
            <w:r>
              <w:rPr>
                <w:lang w:val="en-US"/>
              </w:rPr>
              <w:t>35+</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A9E195B" w14:textId="101EB2FB" w:rsidR="008D1415" w:rsidRDefault="008D1415" w:rsidP="008D1415">
            <w:pPr>
              <w:pStyle w:val="Styltabulky3"/>
              <w:jc w:val="center"/>
            </w:pPr>
            <w:proofErr w:type="spellStart"/>
            <w:r>
              <w:t>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2D619F14" w14:textId="77777777" w:rsidR="008D1415" w:rsidRDefault="008D1415" w:rsidP="008D1415">
            <w:pPr>
              <w:pStyle w:val="Styltabulky3"/>
              <w:jc w:val="center"/>
            </w:pPr>
            <w:r>
              <w:t>Online/na místě</w:t>
            </w:r>
          </w:p>
          <w:p w14:paraId="0E3F8AB5" w14:textId="1EB217B9" w:rsidR="008D1415" w:rsidRDefault="004B7B7A" w:rsidP="008D1415">
            <w:pPr>
              <w:pStyle w:val="Styltabulky3"/>
              <w:jc w:val="center"/>
            </w:pPr>
            <w:r>
              <w:t>5</w:t>
            </w:r>
            <w:r w:rsidR="008D1415">
              <w:t>00/600 Kč</w:t>
            </w:r>
          </w:p>
        </w:tc>
      </w:tr>
      <w:tr w:rsidR="008D1415" w14:paraId="7E5103BD" w14:textId="77777777" w:rsidTr="008D1415">
        <w:tblPrEx>
          <w:shd w:val="clear" w:color="auto" w:fill="7AC4EA"/>
        </w:tblPrEx>
        <w:trPr>
          <w:gridAfter w:val="2"/>
          <w:wAfter w:w="4710" w:type="dxa"/>
          <w:trHeight w:val="23"/>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985425C" w14:textId="77777777" w:rsidR="008D1415" w:rsidRDefault="008D1415" w:rsidP="008D1415">
            <w:pPr>
              <w:pStyle w:val="Styltabulky3"/>
            </w:pPr>
            <w:proofErr w:type="spellStart"/>
            <w:r>
              <w:t>Elite</w:t>
            </w:r>
            <w:proofErr w:type="spellEnd"/>
            <w:r>
              <w:t xml:space="preserve"> Ženy</w:t>
            </w:r>
          </w:p>
          <w:p w14:paraId="251110F1" w14:textId="796E74C8" w:rsidR="00DD7C5D" w:rsidRDefault="00DD7C5D" w:rsidP="008D1415">
            <w:pPr>
              <w:pStyle w:val="Styltabulky3"/>
            </w:pPr>
            <w:r w:rsidRPr="005E2930">
              <w:rPr>
                <w:rFonts w:ascii="Times New Roman" w:hAnsi="Times New Roman"/>
                <w:sz w:val="24"/>
                <w:szCs w:val="24"/>
              </w:rPr>
              <w:t>(nar. 20</w:t>
            </w:r>
            <w:r>
              <w:rPr>
                <w:rFonts w:ascii="Times New Roman" w:hAnsi="Times New Roman"/>
                <w:sz w:val="24"/>
                <w:szCs w:val="24"/>
              </w:rPr>
              <w:t>0</w:t>
            </w:r>
            <w:r w:rsidR="00310D98">
              <w:rPr>
                <w:rFonts w:ascii="Times New Roman" w:hAnsi="Times New Roman"/>
                <w:sz w:val="24"/>
                <w:szCs w:val="24"/>
              </w:rPr>
              <w:t>9</w:t>
            </w:r>
            <w:r w:rsidRPr="005E2930">
              <w:rPr>
                <w:rFonts w:ascii="Times New Roman" w:hAnsi="Times New Roman"/>
                <w:sz w:val="24"/>
                <w:szCs w:val="24"/>
              </w:rPr>
              <w:t>-</w:t>
            </w:r>
            <w:r>
              <w:rPr>
                <w:rFonts w:ascii="Times New Roman" w:hAnsi="Times New Roman"/>
                <w:sz w:val="24"/>
                <w:szCs w:val="24"/>
              </w:rPr>
              <w:t xml:space="preserve"> a starší</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AC3B6D5" w14:textId="1D95F304" w:rsidR="008D1415" w:rsidRDefault="008D1415" w:rsidP="008D1415">
            <w:pPr>
              <w:pStyle w:val="Styltabulky3"/>
              <w:jc w:val="center"/>
            </w:pPr>
            <w:r>
              <w:t>17+</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149D594" w14:textId="66D4A5E2" w:rsidR="008D1415" w:rsidRDefault="008D1415" w:rsidP="008D1415">
            <w:pPr>
              <w:pStyle w:val="Styltabulky3"/>
              <w:jc w:val="center"/>
            </w:pPr>
            <w:proofErr w:type="spellStart"/>
            <w:r>
              <w:t>Women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E91F5F8" w14:textId="77777777" w:rsidR="008D1415" w:rsidRDefault="008D1415" w:rsidP="008D1415">
            <w:pPr>
              <w:pStyle w:val="Styltabulky3"/>
              <w:jc w:val="center"/>
            </w:pPr>
            <w:r>
              <w:t>Online/na místě</w:t>
            </w:r>
          </w:p>
          <w:p w14:paraId="6893848D" w14:textId="68C3D43F" w:rsidR="008D1415" w:rsidRDefault="004B7B7A" w:rsidP="008D1415">
            <w:pPr>
              <w:pStyle w:val="Styltabulky3"/>
              <w:jc w:val="center"/>
            </w:pPr>
            <w:r>
              <w:t>5</w:t>
            </w:r>
            <w:r w:rsidR="008D1415">
              <w:t>00/700 Kč</w:t>
            </w:r>
          </w:p>
        </w:tc>
      </w:tr>
      <w:tr w:rsidR="008D1415" w14:paraId="5F91C966" w14:textId="77777777" w:rsidTr="008D1415">
        <w:tblPrEx>
          <w:shd w:val="clear" w:color="auto" w:fill="7AC4EA"/>
        </w:tblPrEx>
        <w:trPr>
          <w:gridAfter w:val="2"/>
          <w:wAfter w:w="4710" w:type="dxa"/>
          <w:trHeight w:val="248"/>
        </w:trPr>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1D37793" w14:textId="77777777" w:rsidR="008D1415" w:rsidRDefault="008D1415" w:rsidP="008D1415">
            <w:pPr>
              <w:pStyle w:val="Styltabulky3"/>
              <w:rPr>
                <w:rFonts w:eastAsia="Arial Unicode MS" w:cs="Arial Unicode MS"/>
              </w:rPr>
            </w:pPr>
            <w:proofErr w:type="spellStart"/>
            <w:r>
              <w:rPr>
                <w:rFonts w:eastAsia="Arial Unicode MS" w:cs="Arial Unicode MS"/>
              </w:rPr>
              <w:t>Elite</w:t>
            </w:r>
            <w:proofErr w:type="spellEnd"/>
            <w:r>
              <w:rPr>
                <w:rFonts w:eastAsia="Arial Unicode MS" w:cs="Arial Unicode MS"/>
              </w:rPr>
              <w:t xml:space="preserve"> Muži</w:t>
            </w:r>
          </w:p>
          <w:p w14:paraId="050966CB" w14:textId="463CA09B" w:rsidR="00DD7C5D" w:rsidRDefault="00DD7C5D" w:rsidP="008D1415">
            <w:pPr>
              <w:pStyle w:val="Styltabulky3"/>
            </w:pPr>
            <w:r w:rsidRPr="005E2930">
              <w:rPr>
                <w:rFonts w:ascii="Times New Roman" w:hAnsi="Times New Roman"/>
                <w:sz w:val="24"/>
                <w:szCs w:val="24"/>
              </w:rPr>
              <w:t>(nar. 20</w:t>
            </w:r>
            <w:r>
              <w:rPr>
                <w:rFonts w:ascii="Times New Roman" w:hAnsi="Times New Roman"/>
                <w:sz w:val="24"/>
                <w:szCs w:val="24"/>
              </w:rPr>
              <w:t>0</w:t>
            </w:r>
            <w:r w:rsidR="00310D98">
              <w:rPr>
                <w:rFonts w:ascii="Times New Roman" w:hAnsi="Times New Roman"/>
                <w:sz w:val="24"/>
                <w:szCs w:val="24"/>
              </w:rPr>
              <w:t>9</w:t>
            </w:r>
            <w:r w:rsidRPr="005E2930">
              <w:rPr>
                <w:rFonts w:ascii="Times New Roman" w:hAnsi="Times New Roman"/>
                <w:sz w:val="24"/>
                <w:szCs w:val="24"/>
              </w:rPr>
              <w:t>-</w:t>
            </w:r>
            <w:r>
              <w:rPr>
                <w:rFonts w:ascii="Times New Roman" w:hAnsi="Times New Roman"/>
                <w:sz w:val="24"/>
                <w:szCs w:val="24"/>
              </w:rPr>
              <w:t xml:space="preserve"> a starší</w:t>
            </w:r>
            <w:r w:rsidRPr="005E2930">
              <w:rPr>
                <w:rFonts w:ascii="Times New Roman" w:hAnsi="Times New Roman"/>
                <w:sz w:val="24"/>
                <w:szCs w:val="24"/>
              </w:rPr>
              <w:t>)</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4B93A69" w14:textId="692D6CC5" w:rsidR="008D1415" w:rsidRDefault="008D1415" w:rsidP="008D1415">
            <w:pPr>
              <w:pStyle w:val="Styltabulky3"/>
              <w:jc w:val="center"/>
            </w:pPr>
            <w:r>
              <w:t>17+</w:t>
            </w:r>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1029E9E" w14:textId="0EB2C0DF" w:rsidR="008D1415" w:rsidRDefault="008D1415" w:rsidP="008D1415">
            <w:pPr>
              <w:pStyle w:val="Styltabulky3"/>
              <w:jc w:val="center"/>
            </w:pPr>
            <w:proofErr w:type="spellStart"/>
            <w:r>
              <w:t>Men</w:t>
            </w:r>
            <w:proofErr w:type="spellEnd"/>
          </w:p>
        </w:tc>
        <w:tc>
          <w:tcPr>
            <w:tcW w:w="2355"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5E2FC40" w14:textId="77777777" w:rsidR="008D1415" w:rsidRDefault="008D1415" w:rsidP="008D1415">
            <w:pPr>
              <w:pStyle w:val="Styltabulky3"/>
              <w:jc w:val="center"/>
            </w:pPr>
            <w:r>
              <w:t>Online/na místě</w:t>
            </w:r>
          </w:p>
          <w:p w14:paraId="3C8BF063" w14:textId="454EC70A" w:rsidR="008D1415" w:rsidRDefault="004B7B7A" w:rsidP="008D1415">
            <w:pPr>
              <w:pStyle w:val="Styltabulky3"/>
              <w:jc w:val="center"/>
            </w:pPr>
            <w:r>
              <w:t>5</w:t>
            </w:r>
            <w:r w:rsidR="008D1415">
              <w:t>00/700 Kč</w:t>
            </w:r>
          </w:p>
        </w:tc>
      </w:tr>
    </w:tbl>
    <w:p w14:paraId="5379F4C4" w14:textId="2B2402BB" w:rsidR="00DD6B38" w:rsidRPr="009654BC" w:rsidRDefault="009654BC">
      <w:pPr>
        <w:pStyle w:val="Text"/>
        <w:rPr>
          <w:lang w:val="en-US"/>
        </w:rPr>
      </w:pPr>
      <w:proofErr w:type="spellStart"/>
      <w:r w:rsidRPr="009654BC">
        <w:rPr>
          <w:lang w:val="en-US"/>
        </w:rPr>
        <w:t>Pořadatel</w:t>
      </w:r>
      <w:proofErr w:type="spellEnd"/>
      <w:r w:rsidRPr="009654BC">
        <w:rPr>
          <w:lang w:val="en-US"/>
        </w:rPr>
        <w:t xml:space="preserve"> </w:t>
      </w:r>
      <w:proofErr w:type="spellStart"/>
      <w:r w:rsidRPr="009654BC">
        <w:rPr>
          <w:lang w:val="en-US"/>
        </w:rPr>
        <w:t>si</w:t>
      </w:r>
      <w:proofErr w:type="spellEnd"/>
      <w:r w:rsidRPr="009654BC">
        <w:rPr>
          <w:lang w:val="en-US"/>
        </w:rPr>
        <w:t xml:space="preserve"> </w:t>
      </w:r>
      <w:proofErr w:type="spellStart"/>
      <w:r w:rsidRPr="009654BC">
        <w:rPr>
          <w:lang w:val="en-US"/>
        </w:rPr>
        <w:t>vyhrazuje</w:t>
      </w:r>
      <w:proofErr w:type="spellEnd"/>
      <w:r w:rsidRPr="009654BC">
        <w:rPr>
          <w:lang w:val="en-US"/>
        </w:rPr>
        <w:t xml:space="preserve"> </w:t>
      </w:r>
      <w:proofErr w:type="spellStart"/>
      <w:r w:rsidRPr="009654BC">
        <w:rPr>
          <w:lang w:val="en-US"/>
        </w:rPr>
        <w:t>práv</w:t>
      </w:r>
      <w:r w:rsidR="00AB5ED6">
        <w:rPr>
          <w:lang w:val="en-US"/>
        </w:rPr>
        <w:t>o</w:t>
      </w:r>
      <w:proofErr w:type="spellEnd"/>
      <w:r w:rsidRPr="009654BC">
        <w:rPr>
          <w:lang w:val="en-US"/>
        </w:rPr>
        <w:t xml:space="preserve"> </w:t>
      </w:r>
      <w:proofErr w:type="spellStart"/>
      <w:r w:rsidRPr="009654BC">
        <w:rPr>
          <w:lang w:val="en-US"/>
        </w:rPr>
        <w:t>sloučit</w:t>
      </w:r>
      <w:proofErr w:type="spellEnd"/>
      <w:r w:rsidRPr="009654BC">
        <w:rPr>
          <w:lang w:val="en-US"/>
        </w:rPr>
        <w:t xml:space="preserve"> </w:t>
      </w:r>
      <w:proofErr w:type="spellStart"/>
      <w:r w:rsidRPr="009654BC">
        <w:rPr>
          <w:lang w:val="en-US"/>
        </w:rPr>
        <w:t>kategorie</w:t>
      </w:r>
      <w:proofErr w:type="spellEnd"/>
      <w:r w:rsidRPr="009654BC">
        <w:rPr>
          <w:lang w:val="en-US"/>
        </w:rPr>
        <w:t xml:space="preserve"> </w:t>
      </w:r>
      <w:proofErr w:type="spellStart"/>
      <w:r w:rsidRPr="009654BC">
        <w:rPr>
          <w:lang w:val="en-US"/>
        </w:rPr>
        <w:t>při</w:t>
      </w:r>
      <w:proofErr w:type="spellEnd"/>
      <w:r w:rsidRPr="009654BC">
        <w:rPr>
          <w:lang w:val="en-US"/>
        </w:rPr>
        <w:t xml:space="preserve"> </w:t>
      </w:r>
      <w:proofErr w:type="spellStart"/>
      <w:r w:rsidRPr="009654BC">
        <w:rPr>
          <w:lang w:val="en-US"/>
        </w:rPr>
        <w:t>nižším</w:t>
      </w:r>
      <w:proofErr w:type="spellEnd"/>
      <w:r w:rsidRPr="009654BC">
        <w:rPr>
          <w:lang w:val="en-US"/>
        </w:rPr>
        <w:t xml:space="preserve"> </w:t>
      </w:r>
      <w:proofErr w:type="spellStart"/>
      <w:r w:rsidRPr="009654BC">
        <w:rPr>
          <w:lang w:val="en-US"/>
        </w:rPr>
        <w:t>poč</w:t>
      </w:r>
      <w:r>
        <w:rPr>
          <w:lang w:val="en-US"/>
        </w:rPr>
        <w:t>tu</w:t>
      </w:r>
      <w:proofErr w:type="spellEnd"/>
      <w:r>
        <w:rPr>
          <w:lang w:val="en-US"/>
        </w:rPr>
        <w:t xml:space="preserve"> </w:t>
      </w:r>
      <w:proofErr w:type="spellStart"/>
      <w:r>
        <w:rPr>
          <w:lang w:val="en-US"/>
        </w:rPr>
        <w:t>účastníků</w:t>
      </w:r>
      <w:proofErr w:type="spellEnd"/>
      <w:r>
        <w:rPr>
          <w:lang w:val="en-US"/>
        </w:rPr>
        <w:t xml:space="preserve"> v </w:t>
      </w:r>
      <w:proofErr w:type="spellStart"/>
      <w:r>
        <w:rPr>
          <w:lang w:val="en-US"/>
        </w:rPr>
        <w:t>kategorii</w:t>
      </w:r>
      <w:proofErr w:type="spellEnd"/>
      <w:r>
        <w:rPr>
          <w:lang w:val="en-US"/>
        </w:rPr>
        <w:t>!</w:t>
      </w:r>
    </w:p>
    <w:p w14:paraId="3A513554" w14:textId="6E8BA8C2" w:rsidR="008A4E86" w:rsidRDefault="003C6873">
      <w:pPr>
        <w:pStyle w:val="Text"/>
      </w:pPr>
      <w:r>
        <w:rPr>
          <w:rFonts w:eastAsia="Arial Unicode MS" w:cs="Arial Unicode MS"/>
        </w:rPr>
        <w:t xml:space="preserve">Pokud se čas závodníka bude vyhodnocovat prostřednictvím časomíry založené na čipech, je jezdec povinen uhradit před závodem zálohu na čip ve výši 500 Kč, která mu bude vrácena po vrácení čipu po skončení závodu. </w:t>
      </w:r>
      <w:r w:rsidR="00F4615A">
        <w:rPr>
          <w:rFonts w:eastAsia="Arial Unicode MS" w:cs="Arial Unicode MS"/>
        </w:rPr>
        <w:t>Číslo bude přenosné na další akce</w:t>
      </w:r>
      <w:r w:rsidR="005E4E6E">
        <w:rPr>
          <w:rFonts w:eastAsia="Arial Unicode MS" w:cs="Arial Unicode MS"/>
        </w:rPr>
        <w:t>.</w:t>
      </w:r>
      <w:r w:rsidR="00DD6B38">
        <w:rPr>
          <w:rFonts w:eastAsia="Arial Unicode MS" w:cs="Arial Unicode MS"/>
        </w:rPr>
        <w:t xml:space="preserve">(V případě </w:t>
      </w:r>
      <w:r w:rsidR="00A448E8">
        <w:rPr>
          <w:rFonts w:eastAsia="Arial Unicode MS" w:cs="Arial Unicode MS"/>
        </w:rPr>
        <w:t>ztráty</w:t>
      </w:r>
      <w:r w:rsidR="00DD6B38">
        <w:rPr>
          <w:rFonts w:eastAsia="Arial Unicode MS" w:cs="Arial Unicode MS"/>
        </w:rPr>
        <w:t xml:space="preserve"> 150 Kč poplatek)</w:t>
      </w:r>
      <w:r w:rsidR="000D01FE">
        <w:t xml:space="preserve"> </w:t>
      </w:r>
      <w:r>
        <w:rPr>
          <w:rFonts w:eastAsia="Arial Unicode MS" w:cs="Arial Unicode MS"/>
        </w:rPr>
        <w:t>Jezdec jakékoliv</w:t>
      </w:r>
      <w:r w:rsidR="00DD6B38">
        <w:rPr>
          <w:rFonts w:eastAsia="Arial Unicode MS" w:cs="Arial Unicode MS"/>
        </w:rPr>
        <w:t xml:space="preserve"> </w:t>
      </w:r>
      <w:r>
        <w:rPr>
          <w:rFonts w:eastAsia="Arial Unicode MS" w:cs="Arial Unicode MS"/>
        </w:rPr>
        <w:t xml:space="preserve">kategorie </w:t>
      </w:r>
      <w:r w:rsidR="00F4615A">
        <w:rPr>
          <w:rFonts w:eastAsia="Arial Unicode MS" w:cs="Arial Unicode MS"/>
        </w:rPr>
        <w:t>(mimo Hobby</w:t>
      </w:r>
      <w:r w:rsidR="000D01FE">
        <w:rPr>
          <w:rFonts w:eastAsia="Arial Unicode MS" w:cs="Arial Unicode MS"/>
        </w:rPr>
        <w:t xml:space="preserve">, </w:t>
      </w:r>
      <w:r w:rsidR="00F4615A">
        <w:rPr>
          <w:rFonts w:eastAsia="Arial Unicode MS" w:cs="Arial Unicode MS"/>
        </w:rPr>
        <w:t xml:space="preserve">zde licence není třeba) </w:t>
      </w:r>
      <w:r w:rsidR="00EE23BB">
        <w:rPr>
          <w:rFonts w:eastAsia="Arial Unicode MS" w:cs="Arial Unicode MS"/>
        </w:rPr>
        <w:t>Pokud ch</w:t>
      </w:r>
      <w:r w:rsidR="00486337">
        <w:rPr>
          <w:rFonts w:eastAsia="Arial Unicode MS" w:cs="Arial Unicode MS"/>
        </w:rPr>
        <w:t>c</w:t>
      </w:r>
      <w:r w:rsidR="00EE23BB">
        <w:rPr>
          <w:rFonts w:eastAsia="Arial Unicode MS" w:cs="Arial Unicode MS"/>
        </w:rPr>
        <w:t>e být bodován do seriálu o celkové ceny musí</w:t>
      </w:r>
      <w:r w:rsidR="00486337">
        <w:rPr>
          <w:rFonts w:eastAsia="Arial Unicode MS" w:cs="Arial Unicode MS"/>
        </w:rPr>
        <w:t>te</w:t>
      </w:r>
      <w:r>
        <w:rPr>
          <w:rFonts w:eastAsia="Arial Unicode MS" w:cs="Arial Unicode MS"/>
        </w:rPr>
        <w:t xml:space="preserve"> být držitelem</w:t>
      </w:r>
      <w:r w:rsidR="00DD6B38">
        <w:rPr>
          <w:rFonts w:eastAsia="Arial Unicode MS" w:cs="Arial Unicode MS"/>
        </w:rPr>
        <w:t xml:space="preserve"> </w:t>
      </w:r>
      <w:r>
        <w:rPr>
          <w:rFonts w:eastAsia="Arial Unicode MS" w:cs="Arial Unicode MS"/>
        </w:rPr>
        <w:t>platné</w:t>
      </w:r>
      <w:r w:rsidR="00DD6B38">
        <w:rPr>
          <w:rFonts w:eastAsia="Arial Unicode MS" w:cs="Arial Unicode MS"/>
        </w:rPr>
        <w:t xml:space="preserve"> licence Českého svazu cyklistiky</w:t>
      </w:r>
      <w:r w:rsidR="00486337">
        <w:rPr>
          <w:rFonts w:eastAsia="Arial Unicode MS" w:cs="Arial Unicode MS"/>
        </w:rPr>
        <w:t xml:space="preserve"> nebo držitelem UCI licence (pro zahraniční jezdce)</w:t>
      </w:r>
      <w:r w:rsidR="00DD6B38">
        <w:rPr>
          <w:rFonts w:eastAsia="Arial Unicode MS" w:cs="Arial Unicode MS"/>
        </w:rPr>
        <w:t>.</w:t>
      </w:r>
      <w:r w:rsidR="00DD6B38">
        <w:t xml:space="preserve"> </w:t>
      </w:r>
      <w:r w:rsidR="00DD6B38">
        <w:rPr>
          <w:rFonts w:eastAsia="Arial Unicode MS" w:cs="Arial Unicode MS"/>
        </w:rPr>
        <w:t>Pozn. Startovné zahrnuje poplatek za vydání startovního čísla.</w:t>
      </w:r>
      <w:r w:rsidR="005824F7">
        <w:rPr>
          <w:rFonts w:eastAsia="Arial Unicode MS" w:cs="Arial Unicode MS"/>
        </w:rPr>
        <w:t xml:space="preserve"> Jezdci do 12 let mít licenci nemusí ale nebudou bodováni do celkového pořadí závodu!</w:t>
      </w:r>
      <w:r>
        <w:rPr>
          <w:rFonts w:ascii="Arial Unicode MS" w:eastAsia="Arial Unicode MS" w:hAnsi="Arial Unicode MS" w:cs="Arial Unicode MS"/>
        </w:rPr>
        <w:br w:type="page"/>
      </w:r>
    </w:p>
    <w:p w14:paraId="5877A5D1" w14:textId="60FE7DEB" w:rsidR="008A4E86" w:rsidRDefault="003C6873" w:rsidP="002819DC">
      <w:pPr>
        <w:pStyle w:val="Nadpis"/>
        <w:jc w:val="left"/>
        <w:rPr>
          <w:rFonts w:eastAsia="Arial Unicode MS" w:cs="Arial Unicode MS"/>
        </w:rPr>
      </w:pPr>
      <w:bookmarkStart w:id="2" w:name="_Toc2"/>
      <w:r>
        <w:rPr>
          <w:rFonts w:eastAsia="Arial Unicode MS" w:cs="Arial Unicode MS"/>
        </w:rPr>
        <w:lastRenderedPageBreak/>
        <w:t>Nominační kritéria na Mistrovství ČR 202</w:t>
      </w:r>
      <w:bookmarkEnd w:id="2"/>
      <w:r w:rsidR="007D6EB9">
        <w:rPr>
          <w:rFonts w:eastAsia="Arial Unicode MS" w:cs="Arial Unicode MS"/>
        </w:rPr>
        <w:t>6</w:t>
      </w:r>
    </w:p>
    <w:p w14:paraId="012115A7" w14:textId="208E0750" w:rsidR="008A4E86" w:rsidRDefault="008A4E86">
      <w:pPr>
        <w:pStyle w:val="Text"/>
      </w:pPr>
    </w:p>
    <w:p w14:paraId="6D484929" w14:textId="7116F0C6" w:rsidR="008A4E86" w:rsidRDefault="003C6873">
      <w:pPr>
        <w:pStyle w:val="Text"/>
        <w:rPr>
          <w:rFonts w:eastAsia="Arial Unicode MS" w:cs="Arial Unicode MS"/>
        </w:rPr>
      </w:pPr>
      <w:r>
        <w:rPr>
          <w:rFonts w:eastAsia="Arial Unicode MS" w:cs="Arial Unicode MS"/>
        </w:rPr>
        <w:t>Všichni jezdci, kteří se chtějí kvalifikovat, musí mít platnou licenci</w:t>
      </w:r>
      <w:r w:rsidR="00786D8F">
        <w:rPr>
          <w:rFonts w:eastAsia="Arial Unicode MS" w:cs="Arial Unicode MS"/>
        </w:rPr>
        <w:t xml:space="preserve"> ČSC </w:t>
      </w:r>
      <w:r>
        <w:rPr>
          <w:rFonts w:eastAsia="Arial Unicode MS" w:cs="Arial Unicode MS"/>
        </w:rPr>
        <w:t>ve všech kategoriích!</w:t>
      </w:r>
    </w:p>
    <w:p w14:paraId="2536AEA9" w14:textId="0B8FEFE4" w:rsidR="008634E8" w:rsidRDefault="008634E8">
      <w:pPr>
        <w:pStyle w:val="Text"/>
      </w:pPr>
      <w:r>
        <w:rPr>
          <w:rFonts w:eastAsia="Arial Unicode MS" w:cs="Arial Unicode MS"/>
        </w:rPr>
        <w:t xml:space="preserve">Kategorie Hobby je jen </w:t>
      </w:r>
      <w:r w:rsidR="00C9619E">
        <w:rPr>
          <w:rFonts w:eastAsia="Arial Unicode MS" w:cs="Arial Unicode MS"/>
        </w:rPr>
        <w:t>k</w:t>
      </w:r>
      <w:r>
        <w:rPr>
          <w:rFonts w:eastAsia="Arial Unicode MS" w:cs="Arial Unicode MS"/>
        </w:rPr>
        <w:t>ategorií na ČP</w:t>
      </w:r>
      <w:r w:rsidR="0026627F">
        <w:rPr>
          <w:rFonts w:eastAsia="Arial Unicode MS" w:cs="Arial Unicode MS"/>
        </w:rPr>
        <w:t>. N</w:t>
      </w:r>
      <w:r>
        <w:rPr>
          <w:rFonts w:eastAsia="Arial Unicode MS" w:cs="Arial Unicode MS"/>
        </w:rPr>
        <w:t>a MČR tato kategorie není</w:t>
      </w:r>
      <w:r w:rsidR="0026627F">
        <w:rPr>
          <w:rFonts w:eastAsia="Arial Unicode MS" w:cs="Arial Unicode MS"/>
        </w:rPr>
        <w:t>,</w:t>
      </w:r>
      <w:r>
        <w:rPr>
          <w:rFonts w:eastAsia="Arial Unicode MS" w:cs="Arial Unicode MS"/>
        </w:rPr>
        <w:t xml:space="preserve"> ale v případě pořízení licence</w:t>
      </w:r>
      <w:r w:rsidR="003F5FD8">
        <w:rPr>
          <w:rFonts w:eastAsia="Arial Unicode MS" w:cs="Arial Unicode MS"/>
        </w:rPr>
        <w:t xml:space="preserve"> se</w:t>
      </w:r>
      <w:r>
        <w:rPr>
          <w:rFonts w:eastAsia="Arial Unicode MS" w:cs="Arial Unicode MS"/>
        </w:rPr>
        <w:t xml:space="preserve"> může jezdec zúčastnit</w:t>
      </w:r>
      <w:r w:rsidR="005827BB">
        <w:rPr>
          <w:rFonts w:eastAsia="Arial Unicode MS" w:cs="Arial Unicode MS"/>
        </w:rPr>
        <w:t>,</w:t>
      </w:r>
      <w:r>
        <w:rPr>
          <w:rFonts w:eastAsia="Arial Unicode MS" w:cs="Arial Unicode MS"/>
        </w:rPr>
        <w:t xml:space="preserve"> dle věku v jiné kategorii a díky účasti na ČP</w:t>
      </w:r>
      <w:r w:rsidR="00FB5399">
        <w:rPr>
          <w:rFonts w:eastAsia="Arial Unicode MS" w:cs="Arial Unicode MS"/>
        </w:rPr>
        <w:t xml:space="preserve"> </w:t>
      </w:r>
      <w:r>
        <w:rPr>
          <w:rFonts w:eastAsia="Arial Unicode MS" w:cs="Arial Unicode MS"/>
        </w:rPr>
        <w:t xml:space="preserve">je </w:t>
      </w:r>
      <w:r w:rsidR="00FB5399">
        <w:rPr>
          <w:rFonts w:eastAsia="Arial Unicode MS" w:cs="Arial Unicode MS"/>
        </w:rPr>
        <w:t>jezdec</w:t>
      </w:r>
      <w:r>
        <w:rPr>
          <w:rFonts w:eastAsia="Arial Unicode MS" w:cs="Arial Unicode MS"/>
        </w:rPr>
        <w:t xml:space="preserve"> </w:t>
      </w:r>
      <w:proofErr w:type="spellStart"/>
      <w:r>
        <w:rPr>
          <w:rFonts w:eastAsia="Arial Unicode MS" w:cs="Arial Unicode MS"/>
        </w:rPr>
        <w:t>kvalifikováný</w:t>
      </w:r>
      <w:proofErr w:type="spellEnd"/>
      <w:r>
        <w:rPr>
          <w:rFonts w:eastAsia="Arial Unicode MS" w:cs="Arial Unicode MS"/>
        </w:rPr>
        <w:t>.</w:t>
      </w:r>
    </w:p>
    <w:p w14:paraId="092B8B28" w14:textId="0B878F4C" w:rsidR="008A4E86" w:rsidRDefault="003C6873">
      <w:pPr>
        <w:pStyle w:val="Text"/>
      </w:pPr>
      <w:r>
        <w:t>Závody ČESKÉHO POHÁRU v pumptracku, které mají 4 závody, jsou kvalifikační na MČR .</w:t>
      </w:r>
    </w:p>
    <w:p w14:paraId="668633B4" w14:textId="1AC29180" w:rsidR="008A4E86" w:rsidRDefault="003C6873">
      <w:pPr>
        <w:pStyle w:val="Text"/>
      </w:pPr>
      <w:r>
        <w:t>Pokud se jezdec nezúčastní ani jednoho závodu ČP,</w:t>
      </w:r>
      <w:r w:rsidR="008634E8">
        <w:t xml:space="preserve"> může se přihlásit pouze v případě nedostatečného počtu jezdců </w:t>
      </w:r>
      <w:r>
        <w:t>MČR</w:t>
      </w:r>
      <w:r w:rsidR="003E7956">
        <w:t>.</w:t>
      </w:r>
    </w:p>
    <w:p w14:paraId="50653328" w14:textId="01E24AE9" w:rsidR="00ED0652" w:rsidRDefault="00633A53">
      <w:pPr>
        <w:pStyle w:val="Text"/>
      </w:pPr>
      <w:r>
        <w:t>P</w:t>
      </w:r>
      <w:r w:rsidR="00ED0652">
        <w:t xml:space="preserve">ořadatelé </w:t>
      </w:r>
      <w:r>
        <w:t xml:space="preserve">můžou </w:t>
      </w:r>
      <w:r w:rsidR="00ED0652">
        <w:t>otevřít přih</w:t>
      </w:r>
      <w:r>
        <w:t>lá</w:t>
      </w:r>
      <w:r w:rsidR="00ED0652">
        <w:t xml:space="preserve">šení pro všechny týden před závodem a ukončit v případě naplnění stavu do kategorie 16 jezdců . Výjimkou je </w:t>
      </w:r>
      <w:r w:rsidR="00BA4F39">
        <w:t>k</w:t>
      </w:r>
      <w:r w:rsidR="00ED0652">
        <w:t>ategorie Elite</w:t>
      </w:r>
      <w:r w:rsidR="00BA4F39">
        <w:t xml:space="preserve">, </w:t>
      </w:r>
      <w:r>
        <w:t xml:space="preserve"> </w:t>
      </w:r>
      <w:r w:rsidR="00ED0652">
        <w:t xml:space="preserve">kde </w:t>
      </w:r>
      <w:r w:rsidR="00FB5399">
        <w:t xml:space="preserve">se může přihlásit </w:t>
      </w:r>
      <w:r w:rsidR="00ED0652">
        <w:t>až 30 jezdců .</w:t>
      </w:r>
    </w:p>
    <w:p w14:paraId="457A66BE" w14:textId="5DF24FE3" w:rsidR="008A4E86" w:rsidRDefault="003C6873">
      <w:pPr>
        <w:pStyle w:val="Text"/>
      </w:pPr>
      <w:r>
        <w:t>Každý jezdec, který absolvuje první závod, má právo se přihlásit na MČR.</w:t>
      </w:r>
    </w:p>
    <w:p w14:paraId="207707F1" w14:textId="3A812D6D" w:rsidR="008A4E86" w:rsidRDefault="00B02143">
      <w:pPr>
        <w:pStyle w:val="Text"/>
      </w:pPr>
      <w:r>
        <w:t xml:space="preserve">Přihlášení online se ukončí </w:t>
      </w:r>
      <w:r w:rsidR="007D6EB9">
        <w:t xml:space="preserve">24 hodin před MČR </w:t>
      </w:r>
    </w:p>
    <w:p w14:paraId="1178689E" w14:textId="07AFAD45" w:rsidR="008A4E86" w:rsidRDefault="003C6873">
      <w:pPr>
        <w:pStyle w:val="Text"/>
      </w:pPr>
      <w:r>
        <w:t>Vyhodnocení výsledků a pořadí jezdců proběhne v následujícím týdnu.</w:t>
      </w:r>
    </w:p>
    <w:p w14:paraId="0D4621CE" w14:textId="5F53B567" w:rsidR="008A4E86" w:rsidRDefault="003C6873">
      <w:pPr>
        <w:pStyle w:val="Text"/>
      </w:pPr>
      <w:r>
        <w:t xml:space="preserve">V případě, že bude přihlášených více než </w:t>
      </w:r>
      <w:r w:rsidR="00330F67">
        <w:t>16</w:t>
      </w:r>
      <w:r>
        <w:t xml:space="preserve"> jezdců, vždy postupuje </w:t>
      </w:r>
      <w:r w:rsidR="00330F67">
        <w:t>16</w:t>
      </w:r>
      <w:r>
        <w:t xml:space="preserve"> nejlépe bodovaných.</w:t>
      </w:r>
    </w:p>
    <w:p w14:paraId="568B9767" w14:textId="6A69E32A" w:rsidR="008A4E86" w:rsidRDefault="003C6873">
      <w:pPr>
        <w:pStyle w:val="Text"/>
      </w:pPr>
      <w:r>
        <w:t>V případě shody bodů postupuje ten závodník, který se lépe umístil na posledním závodě ČP.</w:t>
      </w:r>
    </w:p>
    <w:p w14:paraId="16AF0DE7" w14:textId="4517E1CD" w:rsidR="00B02143" w:rsidRDefault="00B02143">
      <w:pPr>
        <w:pStyle w:val="Text"/>
      </w:pPr>
      <w:r>
        <w:t xml:space="preserve">Více INFORMACÍ NA sokotime.cz NEBO NA </w:t>
      </w:r>
      <w:r w:rsidRPr="00B02143">
        <w:t>https://www.norespectracingteamkraslice.cz/</w:t>
      </w:r>
    </w:p>
    <w:p w14:paraId="443C33C4" w14:textId="1FB8B0E5" w:rsidR="008A4E86" w:rsidRDefault="003C6873">
      <w:pPr>
        <w:pStyle w:val="Text"/>
      </w:pPr>
      <w:r>
        <w:t>Sledujte, prosím, průběžně uvedené weby.</w:t>
      </w:r>
      <w:r w:rsidR="00FB5399" w:rsidRPr="00FB5399">
        <w:rPr>
          <w:noProof/>
        </w:rPr>
        <w:t xml:space="preserve"> </w:t>
      </w:r>
    </w:p>
    <w:p w14:paraId="0E588B2B" w14:textId="3A8FE282" w:rsidR="00FB5399" w:rsidRDefault="00FB5399" w:rsidP="00FB5399">
      <w:pPr>
        <w:pStyle w:val="Text"/>
      </w:pPr>
      <w:proofErr w:type="spellStart"/>
      <w:r>
        <w:rPr>
          <w:b/>
          <w:bCs/>
          <w:color w:val="008CB4"/>
          <w:lang w:val="de-DE"/>
        </w:rPr>
        <w:t>Postupové</w:t>
      </w:r>
      <w:proofErr w:type="spellEnd"/>
      <w:r>
        <w:rPr>
          <w:b/>
          <w:bCs/>
          <w:color w:val="008CB4"/>
          <w:lang w:val="de-DE"/>
        </w:rPr>
        <w:t xml:space="preserve"> </w:t>
      </w:r>
      <w:proofErr w:type="spellStart"/>
      <w:r>
        <w:rPr>
          <w:b/>
          <w:bCs/>
          <w:color w:val="008CB4"/>
          <w:lang w:val="de-DE"/>
        </w:rPr>
        <w:t>jízdy</w:t>
      </w:r>
      <w:proofErr w:type="spellEnd"/>
      <w:r>
        <w:rPr>
          <w:b/>
          <w:bCs/>
          <w:color w:val="008CB4"/>
          <w:lang w:val="de-DE"/>
        </w:rPr>
        <w:t xml:space="preserve">: </w:t>
      </w:r>
      <w:r>
        <w:t xml:space="preserve">Po dvou kvalifikačních jízdách se postupuje do </w:t>
      </w:r>
      <w:r w:rsidR="00330F67">
        <w:t>4 nebo 8</w:t>
      </w:r>
      <w:r w:rsidR="006F066A">
        <w:t xml:space="preserve"> členného</w:t>
      </w:r>
      <w:r>
        <w:t xml:space="preserve"> pavouk</w:t>
      </w:r>
      <w:r w:rsidR="0092498F">
        <w:t>a</w:t>
      </w:r>
      <w:r>
        <w:t xml:space="preserve">. </w:t>
      </w:r>
    </w:p>
    <w:p w14:paraId="3F1DFF09" w14:textId="35549139" w:rsidR="00FB5399" w:rsidRDefault="008158C9" w:rsidP="00FB5399">
      <w:pPr>
        <w:pStyle w:val="Text"/>
        <w:rPr>
          <w:b/>
          <w:bCs/>
          <w:color w:val="008CB4"/>
        </w:rPr>
      </w:pPr>
      <w:r>
        <w:rPr>
          <w:noProof/>
        </w:rPr>
        <w:drawing>
          <wp:anchor distT="152400" distB="152400" distL="152400" distR="152400" simplePos="0" relativeHeight="251669504" behindDoc="1" locked="0" layoutInCell="1" allowOverlap="1" wp14:anchorId="13FA74ED" wp14:editId="1114E1CA">
            <wp:simplePos x="0" y="0"/>
            <wp:positionH relativeFrom="page">
              <wp:align>center</wp:align>
            </wp:positionH>
            <wp:positionV relativeFrom="paragraph">
              <wp:posOffset>10160</wp:posOffset>
            </wp:positionV>
            <wp:extent cx="5318125" cy="3545205"/>
            <wp:effectExtent l="0" t="0" r="0" b="0"/>
            <wp:wrapNone/>
            <wp:docPr id="717951159" name="officeArt object" descr="Heipark_I.day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descr="Heipark_I.day_380.jpg"/>
                    <pic:cNvPicPr>
                      <a:picLocks noChangeAspect="1"/>
                    </pic:cNvPicPr>
                  </pic:nvPicPr>
                  <pic:blipFill>
                    <a:blip r:embed="rId15"/>
                    <a:stretch>
                      <a:fillRect/>
                    </a:stretch>
                  </pic:blipFill>
                  <pic:spPr>
                    <a:xfrm>
                      <a:off x="0" y="0"/>
                      <a:ext cx="5318125" cy="3545205"/>
                    </a:xfrm>
                    <a:prstGeom prst="rect">
                      <a:avLst/>
                    </a:prstGeom>
                    <a:ln w="12700" cap="flat">
                      <a:noFill/>
                      <a:miter lim="400000"/>
                      <a:headEnd/>
                      <a:tailEnd/>
                    </a:ln>
                    <a:effectLst/>
                  </pic:spPr>
                </pic:pic>
              </a:graphicData>
            </a:graphic>
          </wp:anchor>
        </w:drawing>
      </w:r>
    </w:p>
    <w:p w14:paraId="27609417" w14:textId="77777777" w:rsidR="00FB5399" w:rsidRDefault="00FB5399">
      <w:pPr>
        <w:pStyle w:val="Text"/>
      </w:pPr>
    </w:p>
    <w:p w14:paraId="0E774BD7" w14:textId="77777777" w:rsidR="00FB5399" w:rsidRDefault="00FB5399">
      <w:pPr>
        <w:pStyle w:val="Text"/>
      </w:pPr>
    </w:p>
    <w:p w14:paraId="549ACEE1" w14:textId="77777777" w:rsidR="008A4E86" w:rsidRDefault="008A4E86">
      <w:pPr>
        <w:pStyle w:val="Text"/>
      </w:pPr>
    </w:p>
    <w:p w14:paraId="51FF5E10" w14:textId="77777777" w:rsidR="008A4E86" w:rsidRDefault="008A4E86">
      <w:pPr>
        <w:pStyle w:val="Text"/>
      </w:pPr>
    </w:p>
    <w:p w14:paraId="4CC85ADD" w14:textId="77777777" w:rsidR="008A4E86" w:rsidRDefault="008A4E86">
      <w:pPr>
        <w:pStyle w:val="Text"/>
      </w:pPr>
    </w:p>
    <w:p w14:paraId="3D529BF7" w14:textId="77777777" w:rsidR="008A4E86" w:rsidRDefault="008A4E86">
      <w:pPr>
        <w:pStyle w:val="Text"/>
      </w:pPr>
    </w:p>
    <w:p w14:paraId="4645E4D7" w14:textId="77777777" w:rsidR="008A4E86" w:rsidRDefault="008A4E86">
      <w:pPr>
        <w:pStyle w:val="Text"/>
        <w:rPr>
          <w:rFonts w:ascii="Arial Unicode MS" w:eastAsia="Arial Unicode MS" w:hAnsi="Arial Unicode MS" w:cs="Arial Unicode MS"/>
        </w:rPr>
      </w:pPr>
    </w:p>
    <w:p w14:paraId="0EEA7C5E" w14:textId="77777777" w:rsidR="003C2401" w:rsidRDefault="003C2401">
      <w:pPr>
        <w:pStyle w:val="Text"/>
        <w:rPr>
          <w:rFonts w:ascii="Arial Unicode MS" w:eastAsia="Arial Unicode MS" w:hAnsi="Arial Unicode MS" w:cs="Arial Unicode MS"/>
        </w:rPr>
      </w:pPr>
    </w:p>
    <w:p w14:paraId="0BA1C64C" w14:textId="77777777" w:rsidR="003C2401" w:rsidRDefault="003C2401">
      <w:pPr>
        <w:pStyle w:val="Text"/>
        <w:rPr>
          <w:rFonts w:ascii="Arial Unicode MS" w:eastAsia="Arial Unicode MS" w:hAnsi="Arial Unicode MS" w:cs="Arial Unicode MS"/>
        </w:rPr>
      </w:pPr>
    </w:p>
    <w:p w14:paraId="0268D76A" w14:textId="77777777" w:rsidR="008A4E86" w:rsidRDefault="003C6873">
      <w:pPr>
        <w:pStyle w:val="Nadpis"/>
        <w:ind w:firstLineChars="700" w:firstLine="2530"/>
        <w:jc w:val="both"/>
      </w:pPr>
      <w:bookmarkStart w:id="3" w:name="_Toc3"/>
      <w:r>
        <w:rPr>
          <w:rFonts w:eastAsia="Arial Unicode MS" w:cs="Arial Unicode MS"/>
        </w:rPr>
        <w:lastRenderedPageBreak/>
        <w:t>Zdravotnické zabezpečení</w:t>
      </w:r>
      <w:bookmarkEnd w:id="3"/>
    </w:p>
    <w:p w14:paraId="0B1C9FAE" w14:textId="77777777" w:rsidR="008A4E86" w:rsidRDefault="003C6873">
      <w:pPr>
        <w:pStyle w:val="Text"/>
      </w:pPr>
      <w:r>
        <w:rPr>
          <w:rFonts w:eastAsia="Arial Unicode MS" w:cs="Arial Unicode MS"/>
        </w:rPr>
        <w:t>V zájmu zvýšení zdravotního zabezpečení při závodech přijala Komise BMX následující standardy vypracovan</w:t>
      </w:r>
      <w:r>
        <w:rPr>
          <w:rFonts w:eastAsia="Arial Unicode MS" w:cs="Arial Unicode MS"/>
          <w:lang w:val="fr-FR"/>
        </w:rPr>
        <w:t xml:space="preserve">é </w:t>
      </w:r>
      <w:r>
        <w:rPr>
          <w:rFonts w:eastAsia="Arial Unicode MS" w:cs="Arial Unicode MS"/>
        </w:rPr>
        <w:t>l</w:t>
      </w:r>
      <w:r>
        <w:rPr>
          <w:rFonts w:eastAsia="Arial Unicode MS" w:cs="Arial Unicode MS"/>
          <w:lang w:val="fr-FR"/>
        </w:rPr>
        <w:t>é</w:t>
      </w:r>
      <w:r>
        <w:rPr>
          <w:rFonts w:eastAsia="Arial Unicode MS" w:cs="Arial Unicode MS"/>
        </w:rPr>
        <w:t>kařskou komisí Česk</w:t>
      </w:r>
      <w:r>
        <w:rPr>
          <w:rFonts w:eastAsia="Arial Unicode MS" w:cs="Arial Unicode MS"/>
          <w:lang w:val="fr-FR"/>
        </w:rPr>
        <w:t>é</w:t>
      </w:r>
      <w:r>
        <w:rPr>
          <w:rFonts w:eastAsia="Arial Unicode MS" w:cs="Arial Unicode MS"/>
        </w:rPr>
        <w:t xml:space="preserve">ho svazu cyklistiky. Tyto standardy je pořadatel povinen splnit. </w:t>
      </w:r>
    </w:p>
    <w:p w14:paraId="64268318" w14:textId="77777777" w:rsidR="008A4E86" w:rsidRDefault="003C6873">
      <w:pPr>
        <w:pStyle w:val="Text"/>
        <w:rPr>
          <w:b/>
          <w:bCs/>
          <w:color w:val="008CB4"/>
        </w:rPr>
      </w:pPr>
      <w:r>
        <w:rPr>
          <w:b/>
          <w:bCs/>
          <w:color w:val="008CB4"/>
          <w:lang w:val="de-DE"/>
        </w:rPr>
        <w:t>Person</w:t>
      </w:r>
      <w:r>
        <w:rPr>
          <w:b/>
          <w:bCs/>
          <w:color w:val="008CB4"/>
        </w:rPr>
        <w:t>ální požadavky:</w:t>
      </w:r>
    </w:p>
    <w:p w14:paraId="348018FC" w14:textId="77777777" w:rsidR="008A4E86" w:rsidRDefault="003C6873">
      <w:pPr>
        <w:pStyle w:val="Text"/>
      </w:pPr>
      <w:r>
        <w:rPr>
          <w:rFonts w:eastAsia="Arial Unicode MS" w:cs="Arial Unicode MS"/>
        </w:rPr>
        <w:t>-</w:t>
      </w:r>
      <w:r>
        <w:rPr>
          <w:rFonts w:ascii="Times New Roman" w:hAnsi="Times New Roman"/>
          <w:sz w:val="19"/>
          <w:szCs w:val="19"/>
        </w:rPr>
        <w:t xml:space="preserve">  </w:t>
      </w:r>
      <w:r>
        <w:rPr>
          <w:rFonts w:eastAsia="Arial Unicode MS" w:cs="Arial Unicode MS"/>
        </w:rPr>
        <w:t>min. jeden "FIRST RESPONDER" - kvalifikace dle §</w:t>
      </w:r>
      <w:r>
        <w:rPr>
          <w:rFonts w:eastAsia="Arial Unicode MS" w:cs="Arial Unicode MS"/>
          <w:lang w:val="de-DE"/>
        </w:rPr>
        <w:t>18 z</w:t>
      </w:r>
      <w:r>
        <w:rPr>
          <w:rFonts w:eastAsia="Arial Unicode MS" w:cs="Arial Unicode MS"/>
        </w:rPr>
        <w:t>ákona č</w:t>
      </w:r>
      <w:r>
        <w:rPr>
          <w:rFonts w:eastAsia="Arial Unicode MS" w:cs="Arial Unicode MS"/>
          <w:lang w:val="it-IT"/>
        </w:rPr>
        <w:t>. 96/2004 Sb. o nel</w:t>
      </w:r>
      <w:r>
        <w:rPr>
          <w:rFonts w:eastAsia="Arial Unicode MS" w:cs="Arial Unicode MS"/>
          <w:lang w:val="fr-FR"/>
        </w:rPr>
        <w:t>é</w:t>
      </w:r>
      <w:r>
        <w:rPr>
          <w:rFonts w:eastAsia="Arial Unicode MS" w:cs="Arial Unicode MS"/>
        </w:rPr>
        <w:t xml:space="preserve">kařských zdravotnických povolání </w:t>
      </w:r>
    </w:p>
    <w:p w14:paraId="314B4DF8" w14:textId="77777777" w:rsidR="008A4E86" w:rsidRDefault="003C6873">
      <w:pPr>
        <w:pStyle w:val="Text"/>
      </w:pPr>
      <w:r>
        <w:rPr>
          <w:rFonts w:eastAsia="Arial Unicode MS" w:cs="Arial Unicode MS"/>
        </w:rPr>
        <w:t>-</w:t>
      </w:r>
      <w:r>
        <w:rPr>
          <w:rFonts w:ascii="Times New Roman" w:hAnsi="Times New Roman"/>
          <w:sz w:val="19"/>
          <w:szCs w:val="19"/>
        </w:rPr>
        <w:t xml:space="preserve">     </w:t>
      </w:r>
      <w:r>
        <w:rPr>
          <w:rFonts w:eastAsia="Arial Unicode MS" w:cs="Arial Unicode MS"/>
        </w:rPr>
        <w:t>min. jeden zdravotnický asistent</w:t>
      </w:r>
    </w:p>
    <w:p w14:paraId="30FAF571" w14:textId="77777777" w:rsidR="008A4E86" w:rsidRDefault="003C6873">
      <w:pPr>
        <w:pStyle w:val="Text"/>
      </w:pPr>
      <w:r>
        <w:rPr>
          <w:rFonts w:eastAsia="Arial Unicode MS" w:cs="Arial Unicode MS"/>
          <w:b/>
          <w:bCs/>
          <w:color w:val="008CB4"/>
          <w:lang w:val="de-DE"/>
        </w:rPr>
        <w:t>Materi</w:t>
      </w:r>
      <w:r>
        <w:rPr>
          <w:rFonts w:eastAsia="Arial Unicode MS" w:cs="Arial Unicode MS"/>
          <w:b/>
          <w:bCs/>
          <w:color w:val="008CB4"/>
        </w:rPr>
        <w:t xml:space="preserve">ální vybavení zajišťující pořadatel: </w:t>
      </w:r>
      <w:r>
        <w:rPr>
          <w:rFonts w:eastAsia="Arial Unicode MS" w:cs="Arial Unicode MS"/>
        </w:rPr>
        <w:t>(cestou jím přijat</w:t>
      </w:r>
      <w:r>
        <w:rPr>
          <w:rFonts w:eastAsia="Arial Unicode MS" w:cs="Arial Unicode MS"/>
          <w:lang w:val="fr-FR"/>
        </w:rPr>
        <w:t>é</w:t>
      </w:r>
      <w:r>
        <w:rPr>
          <w:rFonts w:eastAsia="Arial Unicode MS" w:cs="Arial Unicode MS"/>
        </w:rPr>
        <w:t>ho zdravotnick</w:t>
      </w:r>
      <w:r>
        <w:rPr>
          <w:rFonts w:eastAsia="Arial Unicode MS" w:cs="Arial Unicode MS"/>
          <w:lang w:val="fr-FR"/>
        </w:rPr>
        <w:t>é</w:t>
      </w:r>
      <w:r>
        <w:rPr>
          <w:rFonts w:eastAsia="Arial Unicode MS" w:cs="Arial Unicode MS"/>
          <w:lang w:val="it-IT"/>
        </w:rPr>
        <w:t>ho person</w:t>
      </w:r>
      <w:r>
        <w:rPr>
          <w:rFonts w:eastAsia="Arial Unicode MS" w:cs="Arial Unicode MS"/>
        </w:rPr>
        <w:t>álu)</w:t>
      </w:r>
    </w:p>
    <w:p w14:paraId="26A6BB6E" w14:textId="77777777" w:rsidR="008A4E86" w:rsidRDefault="003C6873">
      <w:pPr>
        <w:pStyle w:val="Text"/>
        <w:numPr>
          <w:ilvl w:val="0"/>
          <w:numId w:val="1"/>
        </w:numPr>
      </w:pPr>
      <w:r>
        <w:rPr>
          <w:rFonts w:eastAsia="Arial Unicode MS" w:cs="Arial Unicode MS"/>
        </w:rPr>
        <w:t>ruční odsávačka z dutiny ústní</w:t>
      </w:r>
    </w:p>
    <w:p w14:paraId="65713A75" w14:textId="77777777" w:rsidR="008A4E86" w:rsidRDefault="003C6873">
      <w:pPr>
        <w:pStyle w:val="Text"/>
        <w:numPr>
          <w:ilvl w:val="0"/>
          <w:numId w:val="1"/>
        </w:numPr>
      </w:pPr>
      <w:r>
        <w:rPr>
          <w:rFonts w:eastAsia="Arial Unicode MS" w:cs="Arial Unicode MS"/>
        </w:rPr>
        <w:t>pomůcky k zajištění dýchacích cest - vzduchovod, laryngeální maska (např. LMA) - velikost dětská a dospělá</w:t>
      </w:r>
    </w:p>
    <w:p w14:paraId="43DC8FFE" w14:textId="77777777" w:rsidR="008A4E86" w:rsidRDefault="003C6873">
      <w:pPr>
        <w:pStyle w:val="Text"/>
        <w:numPr>
          <w:ilvl w:val="0"/>
          <w:numId w:val="1"/>
        </w:numPr>
      </w:pPr>
      <w:r>
        <w:rPr>
          <w:rFonts w:eastAsia="Arial Unicode MS" w:cs="Arial Unicode MS"/>
          <w:lang w:val="it-IT"/>
        </w:rPr>
        <w:t>resuscita</w:t>
      </w:r>
      <w:r>
        <w:rPr>
          <w:rFonts w:eastAsia="Arial Unicode MS" w:cs="Arial Unicode MS"/>
        </w:rPr>
        <w:t>ční obličejová maska + Ambuvak</w:t>
      </w:r>
    </w:p>
    <w:p w14:paraId="7F8CD5EA" w14:textId="77777777" w:rsidR="008A4E86" w:rsidRDefault="003C6873">
      <w:pPr>
        <w:pStyle w:val="Text"/>
        <w:numPr>
          <w:ilvl w:val="0"/>
          <w:numId w:val="1"/>
        </w:numPr>
      </w:pPr>
      <w:r>
        <w:rPr>
          <w:rFonts w:eastAsia="Arial Unicode MS" w:cs="Arial Unicode MS"/>
          <w:lang w:val="it-IT"/>
        </w:rPr>
        <w:t>fonendoskop, punk</w:t>
      </w:r>
      <w:r>
        <w:rPr>
          <w:rFonts w:eastAsia="Arial Unicode MS" w:cs="Arial Unicode MS"/>
        </w:rPr>
        <w:t>ční jehla tPNO</w:t>
      </w:r>
    </w:p>
    <w:p w14:paraId="58F77F9F" w14:textId="1760EE6F" w:rsidR="008A4E86" w:rsidRDefault="003C6873">
      <w:pPr>
        <w:pStyle w:val="Text"/>
        <w:numPr>
          <w:ilvl w:val="0"/>
          <w:numId w:val="1"/>
        </w:numPr>
      </w:pPr>
      <w:r>
        <w:rPr>
          <w:rFonts w:eastAsia="Arial Unicode MS" w:cs="Arial Unicode MS"/>
        </w:rPr>
        <w:t xml:space="preserve">obvazový a krycí </w:t>
      </w:r>
      <w:r w:rsidRPr="00ED0652">
        <w:rPr>
          <w:rFonts w:eastAsia="Arial Unicode MS" w:cs="Arial Unicode MS"/>
        </w:rPr>
        <w:t>materi</w:t>
      </w:r>
      <w:r>
        <w:rPr>
          <w:rFonts w:eastAsia="Arial Unicode MS" w:cs="Arial Unicode MS"/>
        </w:rPr>
        <w:t>á</w:t>
      </w:r>
      <w:r w:rsidRPr="00ED0652">
        <w:rPr>
          <w:rFonts w:eastAsia="Arial Unicode MS" w:cs="Arial Unicode MS"/>
        </w:rPr>
        <w:t>l, elastick</w:t>
      </w:r>
      <w:r>
        <w:rPr>
          <w:rFonts w:eastAsia="Arial Unicode MS" w:cs="Arial Unicode MS"/>
          <w:lang w:val="fr-FR"/>
        </w:rPr>
        <w:t xml:space="preserve">é </w:t>
      </w:r>
      <w:r>
        <w:rPr>
          <w:rFonts w:eastAsia="Arial Unicode MS" w:cs="Arial Unicode MS"/>
        </w:rPr>
        <w:t>obinadlo, tlakový obvaz</w:t>
      </w:r>
      <w:r w:rsidR="00B36BB4">
        <w:rPr>
          <w:rFonts w:eastAsia="Arial Unicode MS" w:cs="Arial Unicode MS"/>
        </w:rPr>
        <w:t xml:space="preserve"> </w:t>
      </w:r>
      <w:r>
        <w:rPr>
          <w:rFonts w:eastAsia="Arial Unicode MS" w:cs="Arial Unicode MS"/>
        </w:rPr>
        <w:t>(turniket)</w:t>
      </w:r>
    </w:p>
    <w:p w14:paraId="29E7DC4B" w14:textId="77777777" w:rsidR="008A4E86" w:rsidRDefault="003C6873">
      <w:pPr>
        <w:pStyle w:val="Text"/>
        <w:numPr>
          <w:ilvl w:val="0"/>
          <w:numId w:val="1"/>
        </w:numPr>
      </w:pPr>
      <w:r>
        <w:rPr>
          <w:rFonts w:eastAsia="Arial Unicode MS" w:cs="Arial Unicode MS"/>
          <w:lang w:val="it-IT"/>
        </w:rPr>
        <w:t>perifern</w:t>
      </w:r>
      <w:r>
        <w:rPr>
          <w:rFonts w:eastAsia="Arial Unicode MS" w:cs="Arial Unicode MS"/>
        </w:rPr>
        <w:t>í žilní kanyla (G 22,20,18,16,14), intraoseální jehla, infuzní set</w:t>
      </w:r>
    </w:p>
    <w:p w14:paraId="3EFAE171" w14:textId="77777777" w:rsidR="008A4E86" w:rsidRDefault="003C6873">
      <w:pPr>
        <w:pStyle w:val="Text"/>
        <w:numPr>
          <w:ilvl w:val="0"/>
          <w:numId w:val="1"/>
        </w:numPr>
      </w:pPr>
      <w:r>
        <w:rPr>
          <w:rFonts w:eastAsia="Arial Unicode MS" w:cs="Arial Unicode MS"/>
        </w:rPr>
        <w:t>infuzní roztoky (balancovaný krystaloid)</w:t>
      </w:r>
    </w:p>
    <w:p w14:paraId="39A78EBB" w14:textId="77777777" w:rsidR="008A4E86" w:rsidRDefault="003C6873">
      <w:pPr>
        <w:pStyle w:val="Text"/>
        <w:numPr>
          <w:ilvl w:val="0"/>
          <w:numId w:val="1"/>
        </w:numPr>
      </w:pPr>
      <w:r>
        <w:rPr>
          <w:rFonts w:eastAsia="Arial Unicode MS" w:cs="Arial Unicode MS"/>
        </w:rPr>
        <w:t>končetinov</w:t>
      </w:r>
      <w:r>
        <w:rPr>
          <w:rFonts w:eastAsia="Arial Unicode MS" w:cs="Arial Unicode MS"/>
          <w:lang w:val="fr-FR"/>
        </w:rPr>
        <w:t xml:space="preserve">é </w:t>
      </w:r>
      <w:r>
        <w:rPr>
          <w:rFonts w:eastAsia="Arial Unicode MS" w:cs="Arial Unicode MS"/>
        </w:rPr>
        <w:t>dlahy (SAM splint), šátek trojcípý/závěs</w:t>
      </w:r>
    </w:p>
    <w:p w14:paraId="6C1B7E3D" w14:textId="77777777" w:rsidR="008A4E86" w:rsidRDefault="003C6873">
      <w:pPr>
        <w:pStyle w:val="Text"/>
        <w:numPr>
          <w:ilvl w:val="0"/>
          <w:numId w:val="1"/>
        </w:numPr>
      </w:pPr>
      <w:r>
        <w:rPr>
          <w:rFonts w:eastAsia="Arial Unicode MS" w:cs="Arial Unicode MS"/>
        </w:rPr>
        <w:t xml:space="preserve">transportní nosítka, páteřní deska + fixace hlavy, </w:t>
      </w:r>
    </w:p>
    <w:p w14:paraId="75C6CFFC" w14:textId="77777777" w:rsidR="008A4E86" w:rsidRDefault="003C6873">
      <w:pPr>
        <w:pStyle w:val="Text"/>
        <w:numPr>
          <w:ilvl w:val="0"/>
          <w:numId w:val="1"/>
        </w:numPr>
      </w:pPr>
      <w:r>
        <w:rPr>
          <w:rFonts w:eastAsia="Arial Unicode MS" w:cs="Arial Unicode MS"/>
          <w:lang w:val="pt-PT"/>
        </w:rPr>
        <w:t>fixa</w:t>
      </w:r>
      <w:r>
        <w:rPr>
          <w:rFonts w:eastAsia="Arial Unicode MS" w:cs="Arial Unicode MS"/>
        </w:rPr>
        <w:t>ční krční lí</w:t>
      </w:r>
      <w:r>
        <w:rPr>
          <w:rFonts w:eastAsia="Arial Unicode MS" w:cs="Arial Unicode MS"/>
          <w:lang w:val="fr-FR"/>
        </w:rPr>
        <w:t>mec (d</w:t>
      </w:r>
      <w:r>
        <w:rPr>
          <w:rFonts w:eastAsia="Arial Unicode MS" w:cs="Arial Unicode MS"/>
        </w:rPr>
        <w:t>ětská i dospělá velikost).</w:t>
      </w:r>
    </w:p>
    <w:p w14:paraId="6725F10D" w14:textId="77777777" w:rsidR="008A4E86" w:rsidRDefault="003C6873">
      <w:pPr>
        <w:pStyle w:val="Text"/>
        <w:numPr>
          <w:ilvl w:val="0"/>
          <w:numId w:val="1"/>
        </w:numPr>
      </w:pPr>
      <w:r>
        <w:rPr>
          <w:rFonts w:eastAsia="Arial Unicode MS" w:cs="Arial Unicode MS"/>
        </w:rPr>
        <w:t>analgetikum</w:t>
      </w:r>
    </w:p>
    <w:p w14:paraId="359D7F54" w14:textId="77777777" w:rsidR="008A4E86" w:rsidRDefault="003C6873">
      <w:pPr>
        <w:pStyle w:val="Text"/>
        <w:numPr>
          <w:ilvl w:val="0"/>
          <w:numId w:val="1"/>
        </w:numPr>
      </w:pPr>
      <w:r>
        <w:rPr>
          <w:rFonts w:eastAsia="Arial Unicode MS" w:cs="Arial Unicode MS"/>
        </w:rPr>
        <w:t>dezinfekce</w:t>
      </w:r>
    </w:p>
    <w:p w14:paraId="762A79CD" w14:textId="77777777" w:rsidR="008A4E86" w:rsidRDefault="003C6873">
      <w:pPr>
        <w:pStyle w:val="Text"/>
        <w:numPr>
          <w:ilvl w:val="0"/>
          <w:numId w:val="1"/>
        </w:numPr>
      </w:pPr>
      <w:r>
        <w:rPr>
          <w:rFonts w:eastAsia="Arial Unicode MS" w:cs="Arial Unicode MS"/>
        </w:rPr>
        <w:t>ochrann</w:t>
      </w:r>
      <w:r>
        <w:rPr>
          <w:rFonts w:eastAsia="Arial Unicode MS" w:cs="Arial Unicode MS"/>
          <w:lang w:val="fr-FR"/>
        </w:rPr>
        <w:t xml:space="preserve">é </w:t>
      </w:r>
      <w:r>
        <w:rPr>
          <w:rFonts w:eastAsia="Arial Unicode MS" w:cs="Arial Unicode MS"/>
        </w:rPr>
        <w:t>pomůcky (rukavice)</w:t>
      </w:r>
    </w:p>
    <w:p w14:paraId="568FA7D4" w14:textId="77777777" w:rsidR="008A4E86" w:rsidRDefault="003C6873">
      <w:pPr>
        <w:pStyle w:val="Text"/>
        <w:numPr>
          <w:ilvl w:val="0"/>
          <w:numId w:val="1"/>
        </w:numPr>
      </w:pPr>
      <w:r>
        <w:rPr>
          <w:rFonts w:eastAsia="Arial Unicode MS" w:cs="Arial Unicode MS"/>
        </w:rPr>
        <w:t xml:space="preserve">záchranná </w:t>
      </w:r>
      <w:r>
        <w:rPr>
          <w:rFonts w:eastAsia="Arial Unicode MS" w:cs="Arial Unicode MS"/>
          <w:lang w:val="en-US"/>
        </w:rPr>
        <w:t>thermofolie</w:t>
      </w:r>
    </w:p>
    <w:p w14:paraId="602661AE" w14:textId="77777777" w:rsidR="008A4E86" w:rsidRDefault="003C6873">
      <w:pPr>
        <w:pStyle w:val="Text"/>
        <w:numPr>
          <w:ilvl w:val="0"/>
          <w:numId w:val="1"/>
        </w:numPr>
      </w:pPr>
      <w:r>
        <w:rPr>
          <w:rFonts w:eastAsia="Arial Unicode MS" w:cs="Arial Unicode MS"/>
        </w:rPr>
        <w:t>nůžky, pinzeta, pean.</w:t>
      </w:r>
      <w:r>
        <w:rPr>
          <w:rFonts w:ascii="Arial Unicode MS" w:eastAsia="Arial Unicode MS" w:hAnsi="Arial Unicode MS" w:cs="Arial Unicode MS"/>
        </w:rPr>
        <w:br w:type="page"/>
      </w:r>
    </w:p>
    <w:p w14:paraId="3B7E3F1B" w14:textId="77777777" w:rsidR="008A4E86" w:rsidRDefault="003C6873">
      <w:pPr>
        <w:pStyle w:val="Nadpis"/>
      </w:pPr>
      <w:bookmarkStart w:id="4" w:name="_Toc4"/>
      <w:r>
        <w:rPr>
          <w:rFonts w:eastAsia="Arial Unicode MS" w:cs="Arial Unicode MS"/>
        </w:rPr>
        <w:lastRenderedPageBreak/>
        <w:t>Kalendář závodů</w:t>
      </w:r>
      <w:bookmarkEnd w:id="4"/>
    </w:p>
    <w:p w14:paraId="7547C20D" w14:textId="77777777" w:rsidR="008A4E86" w:rsidRDefault="008A4E86">
      <w:pPr>
        <w:pStyle w:val="Text"/>
      </w:pPr>
    </w:p>
    <w:tbl>
      <w:tblPr>
        <w:tblStyle w:val="TableNormal1"/>
        <w:tblW w:w="9835" w:type="dxa"/>
        <w:tblInd w:w="-284" w:type="dxa"/>
        <w:tblBorders>
          <w:top w:val="single" w:sz="4" w:space="0" w:color="FEFEFE"/>
          <w:left w:val="single" w:sz="2" w:space="0" w:color="FEFEFE"/>
          <w:bottom w:val="single" w:sz="4" w:space="0" w:color="FEFEFE"/>
          <w:right w:val="single" w:sz="2" w:space="0" w:color="FEFEFE"/>
          <w:insideH w:val="single" w:sz="2" w:space="0" w:color="7ACBF1"/>
          <w:insideV w:val="single" w:sz="2" w:space="0" w:color="7ACBF1"/>
        </w:tblBorders>
        <w:shd w:val="clear" w:color="auto" w:fill="008CB4"/>
        <w:tblLayout w:type="fixed"/>
        <w:tblLook w:val="04A0" w:firstRow="1" w:lastRow="0" w:firstColumn="1" w:lastColumn="0" w:noHBand="0" w:noVBand="1"/>
      </w:tblPr>
      <w:tblGrid>
        <w:gridCol w:w="3553"/>
        <w:gridCol w:w="3694"/>
        <w:gridCol w:w="2588"/>
      </w:tblGrid>
      <w:tr w:rsidR="008A4E86" w14:paraId="4EACB3AE" w14:textId="77777777" w:rsidTr="00CA3BAD">
        <w:trPr>
          <w:trHeight w:val="236"/>
          <w:tblHeader/>
        </w:trPr>
        <w:tc>
          <w:tcPr>
            <w:tcW w:w="3553" w:type="dxa"/>
            <w:tcBorders>
              <w:top w:val="nil"/>
              <w:left w:val="nil"/>
              <w:bottom w:val="single" w:sz="12" w:space="0" w:color="7ACBF1"/>
              <w:right w:val="nil"/>
            </w:tcBorders>
            <w:shd w:val="clear" w:color="auto" w:fill="008CB4"/>
            <w:tcMar>
              <w:top w:w="80" w:type="dxa"/>
              <w:left w:w="80" w:type="dxa"/>
              <w:bottom w:w="80" w:type="dxa"/>
              <w:right w:w="80" w:type="dxa"/>
            </w:tcMar>
          </w:tcPr>
          <w:p w14:paraId="5CEC655B" w14:textId="77777777" w:rsidR="008A4E86" w:rsidRDefault="003C6873">
            <w:pPr>
              <w:pStyle w:val="Styltabulky1"/>
            </w:pPr>
            <w:r>
              <w:rPr>
                <w:rFonts w:eastAsia="Arial Unicode MS" w:cs="Arial Unicode MS"/>
              </w:rPr>
              <w:t>DATUM KONÁNÍ/ LOKACE</w:t>
            </w:r>
          </w:p>
        </w:tc>
        <w:tc>
          <w:tcPr>
            <w:tcW w:w="3694" w:type="dxa"/>
            <w:tcBorders>
              <w:top w:val="nil"/>
              <w:left w:val="nil"/>
              <w:bottom w:val="single" w:sz="12" w:space="0" w:color="7ACBF1"/>
              <w:right w:val="nil"/>
            </w:tcBorders>
            <w:shd w:val="clear" w:color="auto" w:fill="008CB4"/>
            <w:tcMar>
              <w:top w:w="80" w:type="dxa"/>
              <w:left w:w="80" w:type="dxa"/>
              <w:bottom w:w="80" w:type="dxa"/>
              <w:right w:w="80" w:type="dxa"/>
            </w:tcMar>
          </w:tcPr>
          <w:p w14:paraId="73F93EFA" w14:textId="77777777" w:rsidR="008A4E86" w:rsidRDefault="003C6873">
            <w:pPr>
              <w:pStyle w:val="Styltabulky1"/>
            </w:pPr>
            <w:r>
              <w:rPr>
                <w:rFonts w:eastAsia="Arial Unicode MS" w:cs="Arial Unicode MS"/>
              </w:rPr>
              <w:t>POŘADATEL</w:t>
            </w:r>
          </w:p>
        </w:tc>
        <w:tc>
          <w:tcPr>
            <w:tcW w:w="2588" w:type="dxa"/>
            <w:tcBorders>
              <w:top w:val="nil"/>
              <w:left w:val="nil"/>
              <w:bottom w:val="single" w:sz="12" w:space="0" w:color="7ACBF1"/>
              <w:right w:val="nil"/>
            </w:tcBorders>
            <w:shd w:val="clear" w:color="auto" w:fill="008CB4"/>
            <w:tcMar>
              <w:top w:w="80" w:type="dxa"/>
              <w:left w:w="80" w:type="dxa"/>
              <w:bottom w:w="80" w:type="dxa"/>
              <w:right w:w="80" w:type="dxa"/>
            </w:tcMar>
          </w:tcPr>
          <w:p w14:paraId="3BF204BE" w14:textId="77777777" w:rsidR="008A4E86" w:rsidRDefault="003C6873">
            <w:pPr>
              <w:pStyle w:val="Styltabulky1"/>
            </w:pPr>
            <w:r>
              <w:rPr>
                <w:rFonts w:eastAsia="Arial Unicode MS" w:cs="Arial Unicode MS"/>
              </w:rPr>
              <w:t>ZODPOVĚDNÁ OSOBA</w:t>
            </w:r>
          </w:p>
        </w:tc>
      </w:tr>
      <w:tr w:rsidR="00BE7790" w14:paraId="1765D4ED" w14:textId="77777777" w:rsidTr="00CA3BAD">
        <w:tblPrEx>
          <w:shd w:val="clear" w:color="auto" w:fill="7AC4EA"/>
        </w:tblPrEx>
        <w:trPr>
          <w:trHeight w:val="236"/>
        </w:trPr>
        <w:tc>
          <w:tcPr>
            <w:tcW w:w="3553"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6D24C5D" w14:textId="4243BE39" w:rsidR="00BE7790" w:rsidRDefault="005D4B9E" w:rsidP="00EF2E52">
            <w:r>
              <w:t>ČP/</w:t>
            </w:r>
            <w:proofErr w:type="spellStart"/>
            <w:r w:rsidR="00BE7790">
              <w:t>Plzeń</w:t>
            </w:r>
            <w:proofErr w:type="spellEnd"/>
          </w:p>
          <w:p w14:paraId="1BFDE11D" w14:textId="27F33E2B" w:rsidR="001A4AF1" w:rsidRDefault="00AA4C19" w:rsidP="00EF2E52">
            <w:r>
              <w:t>25.</w:t>
            </w:r>
            <w:r w:rsidR="001A4AF1">
              <w:t>4.202</w:t>
            </w:r>
            <w:r w:rsidR="00314301">
              <w:t>6</w:t>
            </w:r>
          </w:p>
        </w:tc>
        <w:tc>
          <w:tcPr>
            <w:tcW w:w="3694"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1DDE98A4" w14:textId="77777777" w:rsidR="001A4AF1" w:rsidRPr="007264AF" w:rsidRDefault="001A4AF1" w:rsidP="001A4AF1">
            <w:pPr>
              <w:pStyle w:val="Normal1"/>
              <w:rPr>
                <w:sz w:val="20"/>
                <w:szCs w:val="20"/>
              </w:rPr>
            </w:pPr>
            <w:r w:rsidRPr="007264AF">
              <w:rPr>
                <w:sz w:val="20"/>
                <w:szCs w:val="20"/>
              </w:rPr>
              <w:t>https://www.norespectracingteamkraslice.cz/</w:t>
            </w:r>
          </w:p>
          <w:p w14:paraId="75B1D9B8" w14:textId="77777777" w:rsidR="00BE7790" w:rsidRPr="007264AF" w:rsidRDefault="00BE7790" w:rsidP="00EF2E52">
            <w:pPr>
              <w:pStyle w:val="Normal1"/>
              <w:rPr>
                <w:sz w:val="20"/>
                <w:szCs w:val="20"/>
              </w:rPr>
            </w:pPr>
          </w:p>
        </w:tc>
        <w:tc>
          <w:tcPr>
            <w:tcW w:w="2588"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42FA4CEC" w14:textId="723DBFBC" w:rsidR="00BE7790" w:rsidRDefault="00BE7790" w:rsidP="00EF2E52">
            <w:r>
              <w:t>Pet</w:t>
            </w:r>
            <w:r w:rsidR="00314301">
              <w:t>e</w:t>
            </w:r>
            <w:r>
              <w:t>r Zverbík</w:t>
            </w:r>
          </w:p>
        </w:tc>
      </w:tr>
      <w:tr w:rsidR="00EE0A7D" w14:paraId="01862B0C" w14:textId="77777777" w:rsidTr="00CA3BAD">
        <w:tblPrEx>
          <w:shd w:val="clear" w:color="auto" w:fill="7AC4EA"/>
        </w:tblPrEx>
        <w:trPr>
          <w:trHeight w:val="236"/>
        </w:trPr>
        <w:tc>
          <w:tcPr>
            <w:tcW w:w="3553"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58D24B7" w14:textId="77777777" w:rsidR="00EE0A7D" w:rsidRPr="001A4AF1" w:rsidRDefault="00EE0A7D" w:rsidP="00EE0A7D">
            <w:r>
              <w:t xml:space="preserve">ČP/Nový </w:t>
            </w:r>
            <w:proofErr w:type="spellStart"/>
            <w:r>
              <w:t>Jičín</w:t>
            </w:r>
            <w:proofErr w:type="spellEnd"/>
            <w:r w:rsidRPr="00AA583B">
              <w:t xml:space="preserve"> </w:t>
            </w:r>
            <w:r>
              <w:t>/</w:t>
            </w:r>
            <w:proofErr w:type="spellStart"/>
            <w:r w:rsidRPr="001A4AF1">
              <w:t>Fivetracks</w:t>
            </w:r>
            <w:proofErr w:type="spellEnd"/>
          </w:p>
          <w:p w14:paraId="28E5B637" w14:textId="21336577" w:rsidR="00EE0A7D" w:rsidRDefault="00EE0A7D" w:rsidP="00EE0A7D">
            <w:r>
              <w:t>8.5</w:t>
            </w:r>
            <w:r w:rsidR="007D6EB9">
              <w:t>.</w:t>
            </w:r>
            <w:r>
              <w:t>202</w:t>
            </w:r>
            <w:r w:rsidR="00314301">
              <w:t>6</w:t>
            </w:r>
          </w:p>
        </w:tc>
        <w:tc>
          <w:tcPr>
            <w:tcW w:w="3694"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5AC0D8C9" w14:textId="77777777" w:rsidR="00EE0A7D" w:rsidRDefault="00EE0A7D" w:rsidP="00EE0A7D">
            <w:pPr>
              <w:pStyle w:val="Normal1"/>
            </w:pPr>
          </w:p>
          <w:p w14:paraId="0F8C2D82" w14:textId="33496FE3" w:rsidR="00EE0A7D" w:rsidRPr="007264AF" w:rsidRDefault="00EE0A7D" w:rsidP="00EE0A7D">
            <w:pPr>
              <w:pStyle w:val="Normal1"/>
              <w:rPr>
                <w:sz w:val="20"/>
                <w:szCs w:val="20"/>
              </w:rPr>
            </w:pPr>
            <w:hyperlink r:id="rId16" w:history="1">
              <w:proofErr w:type="spellStart"/>
              <w:r w:rsidRPr="00AA583B">
                <w:rPr>
                  <w:rStyle w:val="Hypertextovodkaz"/>
                </w:rPr>
                <w:t>Pumptracky</w:t>
              </w:r>
              <w:proofErr w:type="spellEnd"/>
              <w:r w:rsidRPr="00AA583B">
                <w:rPr>
                  <w:rStyle w:val="Hypertextovodkaz"/>
                </w:rPr>
                <w:t xml:space="preserve"> (fiveramps.com)</w:t>
              </w:r>
            </w:hyperlink>
          </w:p>
        </w:tc>
        <w:tc>
          <w:tcPr>
            <w:tcW w:w="2588" w:type="dxa"/>
            <w:tcBorders>
              <w:top w:val="single" w:sz="12" w:space="0" w:color="7ACBF1"/>
              <w:left w:val="nil"/>
              <w:bottom w:val="single" w:sz="4" w:space="0" w:color="FEFEFE"/>
              <w:right w:val="nil"/>
            </w:tcBorders>
            <w:shd w:val="clear" w:color="auto" w:fill="7AC4EA"/>
            <w:tcMar>
              <w:top w:w="80" w:type="dxa"/>
              <w:left w:w="80" w:type="dxa"/>
              <w:bottom w:w="80" w:type="dxa"/>
              <w:right w:w="80" w:type="dxa"/>
            </w:tcMar>
          </w:tcPr>
          <w:p w14:paraId="0FBA84D2" w14:textId="336CD31D" w:rsidR="00EE0A7D" w:rsidRDefault="00941DE3" w:rsidP="00941DE3">
            <w:r>
              <w:t>Tomáš Šrámek</w:t>
            </w:r>
          </w:p>
        </w:tc>
      </w:tr>
      <w:tr w:rsidR="00EE0A7D" w14:paraId="2EB5938B" w14:textId="77777777" w:rsidTr="00CA3BAD">
        <w:tblPrEx>
          <w:shd w:val="clear" w:color="auto" w:fill="7AC4EA"/>
        </w:tblPrEx>
        <w:trPr>
          <w:trHeight w:val="236"/>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7980F23" w14:textId="592D6A7D" w:rsidR="00EE0A7D" w:rsidRDefault="00EE0A7D" w:rsidP="00EE0A7D">
            <w:r>
              <w:t>ČP/</w:t>
            </w:r>
            <w:proofErr w:type="spellStart"/>
            <w:r>
              <w:t>Kraslice</w:t>
            </w:r>
            <w:proofErr w:type="spellEnd"/>
          </w:p>
          <w:p w14:paraId="27633CA0" w14:textId="6363E497" w:rsidR="00EE0A7D" w:rsidRDefault="00EE0A7D" w:rsidP="00EE0A7D">
            <w:r>
              <w:t>30.5.202</w:t>
            </w:r>
            <w:r w:rsidR="00314301">
              <w:t>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8447915" w14:textId="77777777" w:rsidR="00EE0A7D" w:rsidRPr="007264AF" w:rsidRDefault="00EE0A7D" w:rsidP="00EE0A7D">
            <w:pPr>
              <w:pStyle w:val="Normal1"/>
              <w:rPr>
                <w:sz w:val="20"/>
                <w:szCs w:val="20"/>
              </w:rPr>
            </w:pPr>
            <w:r w:rsidRPr="007264AF">
              <w:rPr>
                <w:sz w:val="20"/>
                <w:szCs w:val="20"/>
              </w:rPr>
              <w:t>https://www.norespectracingteamkraslice.cz/</w:t>
            </w:r>
          </w:p>
          <w:p w14:paraId="25197D33" w14:textId="77777777" w:rsidR="00EE0A7D" w:rsidRPr="007264AF" w:rsidRDefault="00EE0A7D" w:rsidP="00EE0A7D">
            <w:pPr>
              <w:pStyle w:val="Normal1"/>
              <w:rPr>
                <w:sz w:val="20"/>
                <w:szCs w:val="20"/>
              </w:rPr>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DE4D468" w14:textId="25E5FD03" w:rsidR="00EE0A7D" w:rsidRDefault="00EE0A7D" w:rsidP="00EE0A7D">
            <w:r>
              <w:t>Michael Rok</w:t>
            </w:r>
          </w:p>
        </w:tc>
      </w:tr>
      <w:tr w:rsidR="00EE0A7D" w14:paraId="181B303D" w14:textId="77777777" w:rsidTr="00CA3BAD">
        <w:tblPrEx>
          <w:shd w:val="clear" w:color="auto" w:fill="7AC4EA"/>
        </w:tblPrEx>
        <w:trPr>
          <w:trHeight w:val="236"/>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61B1787" w14:textId="0C8DAD72" w:rsidR="00EE0A7D" w:rsidRDefault="00C37A7B" w:rsidP="00EE0A7D">
            <w:r>
              <w:t>ČP/</w:t>
            </w:r>
            <w:proofErr w:type="spellStart"/>
            <w:r w:rsidR="00EE0A7D">
              <w:t>Tanvald</w:t>
            </w:r>
            <w:proofErr w:type="spellEnd"/>
          </w:p>
          <w:p w14:paraId="1BE81AAB" w14:textId="42B04AF6" w:rsidR="00EE0A7D" w:rsidRDefault="00EE0A7D" w:rsidP="00EE0A7D">
            <w:r>
              <w:t>2</w:t>
            </w:r>
            <w:r w:rsidR="00087A49">
              <w:t>1</w:t>
            </w:r>
            <w:r>
              <w:t>.6.202</w:t>
            </w:r>
            <w:r w:rsidR="00314301">
              <w:t>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49141D7E" w14:textId="77777777" w:rsidR="00EE0A7D" w:rsidRPr="007264AF" w:rsidRDefault="00EE0A7D" w:rsidP="00EE0A7D">
            <w:pPr>
              <w:pStyle w:val="Normal1"/>
              <w:rPr>
                <w:sz w:val="20"/>
                <w:szCs w:val="20"/>
              </w:rPr>
            </w:pPr>
            <w:r w:rsidRPr="007264AF">
              <w:rPr>
                <w:sz w:val="20"/>
                <w:szCs w:val="20"/>
              </w:rPr>
              <w:t>https://www.norespectracingteamkraslice.cz/</w:t>
            </w:r>
          </w:p>
          <w:p w14:paraId="3253DD6D" w14:textId="77777777" w:rsidR="00EE0A7D" w:rsidRPr="007264AF" w:rsidRDefault="00EE0A7D" w:rsidP="00EE0A7D">
            <w:pPr>
              <w:pStyle w:val="Normal1"/>
              <w:rPr>
                <w:sz w:val="20"/>
                <w:szCs w:val="20"/>
              </w:rPr>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56626721" w14:textId="23BC33E8" w:rsidR="00EE0A7D" w:rsidRDefault="00EE0A7D" w:rsidP="00EE0A7D">
            <w:r>
              <w:t>Lukáš Černý</w:t>
            </w:r>
          </w:p>
        </w:tc>
      </w:tr>
      <w:tr w:rsidR="00EE0A7D" w14:paraId="1BE75F21" w14:textId="77777777" w:rsidTr="007F6E0A">
        <w:tblPrEx>
          <w:shd w:val="clear" w:color="auto" w:fill="7AC4EA"/>
        </w:tblPrEx>
        <w:trPr>
          <w:trHeight w:val="843"/>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1D4486FC" w14:textId="10242D1E" w:rsidR="00EE0A7D" w:rsidRDefault="00EE0A7D" w:rsidP="00EE0A7D">
            <w:r>
              <w:t xml:space="preserve">ČP/ </w:t>
            </w:r>
            <w:proofErr w:type="spellStart"/>
            <w:r>
              <w:t>Otrokovice</w:t>
            </w:r>
            <w:proofErr w:type="spellEnd"/>
          </w:p>
          <w:p w14:paraId="3553ABBB" w14:textId="7A3C9608" w:rsidR="00EE0A7D" w:rsidRDefault="00EE0A7D" w:rsidP="00EE0A7D">
            <w:r>
              <w:t>Otrokovice11.7</w:t>
            </w:r>
            <w:r w:rsidR="00314301">
              <w:t>.2026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094620A3" w14:textId="77777777" w:rsidR="00EE0A7D" w:rsidRPr="007264AF" w:rsidRDefault="00EE0A7D" w:rsidP="00EE0A7D">
            <w:pPr>
              <w:pStyle w:val="Normal1"/>
              <w:rPr>
                <w:sz w:val="20"/>
                <w:szCs w:val="20"/>
              </w:rPr>
            </w:pPr>
            <w:r w:rsidRPr="007264AF">
              <w:rPr>
                <w:sz w:val="20"/>
                <w:szCs w:val="20"/>
              </w:rPr>
              <w:t>https://www.norespectracingteamkraslice.cz/</w:t>
            </w:r>
          </w:p>
          <w:p w14:paraId="65EFF601" w14:textId="77777777" w:rsidR="00EE0A7D" w:rsidRDefault="00EE0A7D" w:rsidP="00EE0A7D">
            <w:pPr>
              <w:pStyle w:val="Normal1"/>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25EB094" w14:textId="5C971037" w:rsidR="00EE0A7D" w:rsidRDefault="00EE0A7D" w:rsidP="00EE0A7D">
            <w:r>
              <w:t xml:space="preserve">Dalibor </w:t>
            </w:r>
            <w:proofErr w:type="spellStart"/>
            <w:r>
              <w:t>S</w:t>
            </w:r>
            <w:r w:rsidR="00314301">
              <w:t>i</w:t>
            </w:r>
            <w:r>
              <w:t>lný</w:t>
            </w:r>
            <w:proofErr w:type="spellEnd"/>
          </w:p>
          <w:p w14:paraId="65A913C7" w14:textId="77777777" w:rsidR="00EE0A7D" w:rsidRDefault="00EE0A7D" w:rsidP="00EE0A7D"/>
          <w:p w14:paraId="2268965B" w14:textId="77777777" w:rsidR="00EE0A7D" w:rsidRDefault="00EE0A7D" w:rsidP="00EE0A7D"/>
          <w:p w14:paraId="41BD72BC" w14:textId="77777777" w:rsidR="00EE0A7D" w:rsidRPr="00AA583B" w:rsidRDefault="00EE0A7D" w:rsidP="00EE0A7D"/>
        </w:tc>
      </w:tr>
      <w:tr w:rsidR="00EE0A7D" w14:paraId="02673EC0" w14:textId="77777777" w:rsidTr="001A4AF1">
        <w:tblPrEx>
          <w:shd w:val="clear" w:color="auto" w:fill="7AC4EA"/>
        </w:tblPrEx>
        <w:trPr>
          <w:trHeight w:val="118"/>
        </w:trPr>
        <w:tc>
          <w:tcPr>
            <w:tcW w:w="3553"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336582F3" w14:textId="2971B523" w:rsidR="00EE0A7D" w:rsidRDefault="00EE0A7D" w:rsidP="00EE0A7D">
            <w:r>
              <w:t>MČR</w:t>
            </w:r>
          </w:p>
          <w:p w14:paraId="2675220C" w14:textId="32938104" w:rsidR="00EE0A7D" w:rsidRDefault="00C818E5" w:rsidP="00EE0A7D">
            <w:proofErr w:type="spellStart"/>
            <w:r>
              <w:t>Plzeń</w:t>
            </w:r>
            <w:proofErr w:type="spellEnd"/>
          </w:p>
          <w:p w14:paraId="585D68D7" w14:textId="4AE942AA" w:rsidR="00EE0A7D" w:rsidRDefault="00EE0A7D" w:rsidP="00EE0A7D">
            <w:r>
              <w:t>22.8.202</w:t>
            </w:r>
            <w:r w:rsidR="00314301">
              <w:t>6</w:t>
            </w:r>
          </w:p>
        </w:tc>
        <w:tc>
          <w:tcPr>
            <w:tcW w:w="3694"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6A598F89" w14:textId="77777777" w:rsidR="00EE0A7D" w:rsidRPr="007264AF" w:rsidRDefault="00EE0A7D" w:rsidP="00EE0A7D">
            <w:pPr>
              <w:pStyle w:val="Normal1"/>
              <w:rPr>
                <w:sz w:val="20"/>
                <w:szCs w:val="20"/>
              </w:rPr>
            </w:pPr>
            <w:r w:rsidRPr="007264AF">
              <w:rPr>
                <w:sz w:val="20"/>
                <w:szCs w:val="20"/>
              </w:rPr>
              <w:t>https://www.norespectracingteamkraslice.cz/</w:t>
            </w:r>
          </w:p>
          <w:p w14:paraId="1F3B98A6" w14:textId="721C33FB" w:rsidR="00EE0A7D" w:rsidRPr="00ED0652" w:rsidRDefault="00EE0A7D" w:rsidP="00EE0A7D">
            <w:pPr>
              <w:pStyle w:val="Normal1"/>
            </w:pPr>
          </w:p>
        </w:tc>
        <w:tc>
          <w:tcPr>
            <w:tcW w:w="2588" w:type="dxa"/>
            <w:tcBorders>
              <w:top w:val="single" w:sz="4" w:space="0" w:color="FEFEFE"/>
              <w:left w:val="nil"/>
              <w:bottom w:val="single" w:sz="4" w:space="0" w:color="FEFEFE"/>
              <w:right w:val="nil"/>
            </w:tcBorders>
            <w:shd w:val="clear" w:color="auto" w:fill="7AC4EA"/>
            <w:tcMar>
              <w:top w:w="80" w:type="dxa"/>
              <w:left w:w="80" w:type="dxa"/>
              <w:bottom w:w="80" w:type="dxa"/>
              <w:right w:w="80" w:type="dxa"/>
            </w:tcMar>
          </w:tcPr>
          <w:p w14:paraId="789FC995" w14:textId="3EBDF7F8" w:rsidR="00EE0A7D" w:rsidRDefault="00E60C33" w:rsidP="00EE0A7D">
            <w:r>
              <w:t xml:space="preserve"> </w:t>
            </w:r>
          </w:p>
          <w:p w14:paraId="1F68613E" w14:textId="7D3B6CD7" w:rsidR="00EE0A7D" w:rsidRDefault="00C818E5" w:rsidP="00EE0A7D">
            <w:r>
              <w:t>Peter Zverbík</w:t>
            </w:r>
          </w:p>
        </w:tc>
      </w:tr>
      <w:tr w:rsidR="00EE0A7D" w14:paraId="3AB18259" w14:textId="77777777" w:rsidTr="00CA3BAD">
        <w:tblPrEx>
          <w:shd w:val="clear" w:color="auto" w:fill="7AC4EA"/>
        </w:tblPrEx>
        <w:trPr>
          <w:trHeight w:val="118"/>
        </w:trPr>
        <w:tc>
          <w:tcPr>
            <w:tcW w:w="3553" w:type="dxa"/>
            <w:tcBorders>
              <w:top w:val="single" w:sz="4" w:space="0" w:color="FEFEFE"/>
              <w:left w:val="nil"/>
              <w:bottom w:val="nil"/>
              <w:right w:val="nil"/>
            </w:tcBorders>
            <w:shd w:val="clear" w:color="auto" w:fill="7AC4EA"/>
            <w:tcMar>
              <w:top w:w="80" w:type="dxa"/>
              <w:left w:w="80" w:type="dxa"/>
              <w:bottom w:w="80" w:type="dxa"/>
              <w:right w:w="80" w:type="dxa"/>
            </w:tcMar>
          </w:tcPr>
          <w:p w14:paraId="3741CC12" w14:textId="26EA9966" w:rsidR="00EE0A7D" w:rsidRDefault="00EE0A7D" w:rsidP="00EE0A7D">
            <w:proofErr w:type="spellStart"/>
            <w:r>
              <w:t>Břasy</w:t>
            </w:r>
            <w:proofErr w:type="spellEnd"/>
            <w:r>
              <w:t>/FINÁLE ČP</w:t>
            </w:r>
          </w:p>
          <w:p w14:paraId="04B55641" w14:textId="601C80AF" w:rsidR="00EE0A7D" w:rsidRDefault="00AA4C19" w:rsidP="00EE0A7D">
            <w:r>
              <w:t>26</w:t>
            </w:r>
            <w:r w:rsidR="00EE0A7D">
              <w:t>.9.202</w:t>
            </w:r>
            <w:r w:rsidR="00314301">
              <w:t>6</w:t>
            </w:r>
          </w:p>
          <w:p w14:paraId="61157356" w14:textId="77777777" w:rsidR="00EE0A7D" w:rsidRDefault="00EE0A7D" w:rsidP="00EE0A7D"/>
        </w:tc>
        <w:tc>
          <w:tcPr>
            <w:tcW w:w="3694" w:type="dxa"/>
            <w:tcBorders>
              <w:top w:val="single" w:sz="4" w:space="0" w:color="FEFEFE"/>
              <w:left w:val="nil"/>
              <w:bottom w:val="nil"/>
              <w:right w:val="nil"/>
            </w:tcBorders>
            <w:shd w:val="clear" w:color="auto" w:fill="7AC4EA"/>
            <w:tcMar>
              <w:top w:w="80" w:type="dxa"/>
              <w:left w:w="80" w:type="dxa"/>
              <w:bottom w:w="80" w:type="dxa"/>
              <w:right w:w="80" w:type="dxa"/>
            </w:tcMar>
          </w:tcPr>
          <w:p w14:paraId="723EAEF8" w14:textId="77777777" w:rsidR="00EE0A7D" w:rsidRPr="007264AF" w:rsidRDefault="00EE0A7D" w:rsidP="00EE0A7D">
            <w:pPr>
              <w:pStyle w:val="Normal1"/>
              <w:rPr>
                <w:sz w:val="20"/>
                <w:szCs w:val="20"/>
              </w:rPr>
            </w:pPr>
            <w:r w:rsidRPr="007264AF">
              <w:rPr>
                <w:sz w:val="20"/>
                <w:szCs w:val="20"/>
              </w:rPr>
              <w:t>https://www.norespectracingteamkraslice.cz/</w:t>
            </w:r>
          </w:p>
          <w:p w14:paraId="0EF68835" w14:textId="77777777" w:rsidR="00EE0A7D" w:rsidRPr="007264AF" w:rsidRDefault="00EE0A7D" w:rsidP="00EE0A7D">
            <w:pPr>
              <w:pStyle w:val="Normal1"/>
              <w:rPr>
                <w:sz w:val="20"/>
                <w:szCs w:val="20"/>
              </w:rPr>
            </w:pPr>
          </w:p>
        </w:tc>
        <w:tc>
          <w:tcPr>
            <w:tcW w:w="2588" w:type="dxa"/>
            <w:tcBorders>
              <w:top w:val="single" w:sz="4" w:space="0" w:color="FEFEFE"/>
              <w:left w:val="nil"/>
              <w:bottom w:val="nil"/>
              <w:right w:val="nil"/>
            </w:tcBorders>
            <w:shd w:val="clear" w:color="auto" w:fill="7AC4EA"/>
            <w:tcMar>
              <w:top w:w="80" w:type="dxa"/>
              <w:left w:w="80" w:type="dxa"/>
              <w:bottom w:w="80" w:type="dxa"/>
              <w:right w:w="80" w:type="dxa"/>
            </w:tcMar>
          </w:tcPr>
          <w:p w14:paraId="22D40431" w14:textId="0B0B421A" w:rsidR="00EE0A7D" w:rsidRDefault="00EE0A7D" w:rsidP="00EE0A7D">
            <w:r>
              <w:t>Pet</w:t>
            </w:r>
            <w:r w:rsidR="005F798E">
              <w:t>e</w:t>
            </w:r>
            <w:r>
              <w:t>r Zverbík</w:t>
            </w:r>
          </w:p>
        </w:tc>
      </w:tr>
    </w:tbl>
    <w:p w14:paraId="4DDEFA34" w14:textId="77777777" w:rsidR="008A4E86" w:rsidRDefault="008A4E86">
      <w:pPr>
        <w:pStyle w:val="Text"/>
      </w:pPr>
    </w:p>
    <w:p w14:paraId="7E318E68" w14:textId="77777777" w:rsidR="008A4E86" w:rsidRDefault="003C6873">
      <w:pPr>
        <w:pStyle w:val="Text"/>
      </w:pPr>
      <w:r>
        <w:rPr>
          <w:rFonts w:ascii="Arial Unicode MS" w:eastAsia="Arial Unicode MS" w:hAnsi="Arial Unicode MS" w:cs="Arial Unicode MS"/>
        </w:rPr>
        <w:br w:type="page"/>
      </w:r>
    </w:p>
    <w:p w14:paraId="4E3123BE" w14:textId="77777777" w:rsidR="008A4E86" w:rsidRDefault="003C6873">
      <w:pPr>
        <w:pStyle w:val="Nadpis"/>
      </w:pPr>
      <w:bookmarkStart w:id="5" w:name="_Toc5"/>
      <w:r>
        <w:rPr>
          <w:rFonts w:eastAsia="Arial Unicode MS" w:cs="Arial Unicode MS"/>
        </w:rPr>
        <w:lastRenderedPageBreak/>
        <w:t>Řídící orgán soutěže</w:t>
      </w:r>
      <w:bookmarkEnd w:id="5"/>
    </w:p>
    <w:p w14:paraId="4E350285" w14:textId="77777777" w:rsidR="008A4E86" w:rsidRDefault="008A4E86">
      <w:pPr>
        <w:pStyle w:val="Text"/>
      </w:pPr>
    </w:p>
    <w:p w14:paraId="62AE81A1" w14:textId="19F58AA3" w:rsidR="008A4E86" w:rsidRDefault="003C6873">
      <w:pPr>
        <w:pStyle w:val="Text"/>
      </w:pPr>
      <w:r>
        <w:rPr>
          <w:rFonts w:eastAsia="Arial Unicode MS" w:cs="Arial Unicode MS"/>
        </w:rPr>
        <w:t>Řídícím orgánem soutěže Českého poháru a Mistrovství České republiky 202</w:t>
      </w:r>
      <w:r w:rsidR="007D6EB9">
        <w:rPr>
          <w:rFonts w:eastAsia="Arial Unicode MS" w:cs="Arial Unicode MS"/>
        </w:rPr>
        <w:t>6</w:t>
      </w:r>
      <w:r>
        <w:rPr>
          <w:rFonts w:eastAsia="Arial Unicode MS" w:cs="Arial Unicode MS"/>
        </w:rPr>
        <w:t xml:space="preserve"> v </w:t>
      </w:r>
      <w:proofErr w:type="spellStart"/>
      <w:r>
        <w:rPr>
          <w:rFonts w:eastAsia="Arial Unicode MS" w:cs="Arial Unicode MS"/>
        </w:rPr>
        <w:t>pumptracku</w:t>
      </w:r>
      <w:proofErr w:type="spellEnd"/>
      <w:r>
        <w:rPr>
          <w:rFonts w:eastAsia="Arial Unicode MS" w:cs="Arial Unicode MS"/>
        </w:rPr>
        <w:t xml:space="preserve"> je:</w:t>
      </w:r>
    </w:p>
    <w:p w14:paraId="5BAFEB1B" w14:textId="77777777" w:rsidR="008A4E86" w:rsidRDefault="008A4E86">
      <w:pPr>
        <w:pStyle w:val="Text"/>
      </w:pPr>
    </w:p>
    <w:p w14:paraId="06DB610D" w14:textId="77777777" w:rsidR="008A4E86" w:rsidRDefault="003C6873">
      <w:pPr>
        <w:pStyle w:val="Text"/>
        <w:rPr>
          <w:b/>
          <w:bCs/>
        </w:rPr>
      </w:pPr>
      <w:r>
        <w:rPr>
          <w:b/>
          <w:bCs/>
        </w:rPr>
        <w:t>Č</w:t>
      </w:r>
      <w:r>
        <w:rPr>
          <w:b/>
          <w:bCs/>
          <w:lang w:val="pt-PT"/>
        </w:rPr>
        <w:t>ESK</w:t>
      </w:r>
      <w:r>
        <w:rPr>
          <w:b/>
          <w:bCs/>
        </w:rPr>
        <w:t xml:space="preserve">Ý </w:t>
      </w:r>
      <w:r>
        <w:rPr>
          <w:b/>
          <w:bCs/>
          <w:lang w:val="fr-FR"/>
        </w:rPr>
        <w:t>SVAZ CYKLISTIKY / Federation Tcheque de Cyclisme</w:t>
      </w:r>
    </w:p>
    <w:p w14:paraId="2926D4F7" w14:textId="77777777" w:rsidR="008A4E86" w:rsidRDefault="003C6873">
      <w:pPr>
        <w:pStyle w:val="Text"/>
      </w:pPr>
      <w:r>
        <w:rPr>
          <w:rFonts w:eastAsia="Arial Unicode MS" w:cs="Arial Unicode MS"/>
        </w:rPr>
        <w:t>Komise BMX</w:t>
      </w:r>
    </w:p>
    <w:p w14:paraId="51C4C5C5" w14:textId="77777777" w:rsidR="008A4E86" w:rsidRDefault="003C6873">
      <w:pPr>
        <w:pStyle w:val="Text"/>
      </w:pPr>
      <w:r>
        <w:rPr>
          <w:rFonts w:eastAsia="Arial Unicode MS" w:cs="Arial Unicode MS"/>
        </w:rPr>
        <w:t>Nad Hliníkem 4, Praha 5, 15000, Česká republika</w:t>
      </w:r>
    </w:p>
    <w:p w14:paraId="04E3FFB2" w14:textId="77777777" w:rsidR="008A4E86" w:rsidRDefault="003C6873">
      <w:pPr>
        <w:pStyle w:val="Text"/>
      </w:pPr>
      <w:r>
        <w:rPr>
          <w:rFonts w:eastAsia="Arial Unicode MS" w:cs="Arial Unicode MS"/>
        </w:rPr>
        <w:t>IČO: 49626281</w:t>
      </w:r>
    </w:p>
    <w:p w14:paraId="39D4FD12" w14:textId="77777777" w:rsidR="008A4E86" w:rsidRDefault="003C6873">
      <w:pPr>
        <w:pStyle w:val="Text"/>
        <w:rPr>
          <w:rFonts w:ascii="Helvetica Neue" w:eastAsia="Helvetica Neue" w:hAnsi="Helvetica Neue" w:cs="Helvetica Neue"/>
          <w:color w:val="5E5E5E"/>
        </w:rPr>
      </w:pPr>
      <w:r>
        <w:rPr>
          <w:rFonts w:eastAsia="Arial Unicode MS" w:cs="Arial Unicode MS"/>
        </w:rPr>
        <w:t> </w:t>
      </w:r>
    </w:p>
    <w:p w14:paraId="28FA16FF" w14:textId="066F11A5" w:rsidR="008A4E86" w:rsidRDefault="008158C9">
      <w:pPr>
        <w:pStyle w:val="Text"/>
        <w:rPr>
          <w:rFonts w:ascii="Helvetica Neue" w:eastAsia="Helvetica Neue" w:hAnsi="Helvetica Neue" w:cs="Helvetica Neue"/>
          <w:color w:val="5E5E5E"/>
          <w:sz w:val="32"/>
          <w:szCs w:val="32"/>
        </w:rPr>
      </w:pPr>
      <w:r w:rsidRPr="008158C9">
        <w:rPr>
          <w:rFonts w:eastAsia="Arial Unicode MS" w:cs="Arial Unicode MS"/>
          <w:lang w:val="en-US"/>
        </w:rPr>
        <w:t>Mobil:    +420 777</w:t>
      </w:r>
      <w:r w:rsidRPr="008158C9">
        <w:rPr>
          <w:rFonts w:eastAsia="Arial Unicode MS" w:cs="Arial Unicode MS"/>
          <w:lang w:val="de-DE"/>
        </w:rPr>
        <w:t> 113 886 (Lukáš Tamme</w:t>
      </w:r>
      <w:r w:rsidRPr="008158C9">
        <w:rPr>
          <w:rFonts w:eastAsia="Arial Unicode MS" w:cs="Arial Unicode MS"/>
          <w:lang w:val="it-IT"/>
        </w:rPr>
        <w:t>, p</w:t>
      </w:r>
      <w:proofErr w:type="spellStart"/>
      <w:r w:rsidRPr="008158C9">
        <w:rPr>
          <w:rFonts w:eastAsia="Arial Unicode MS" w:cs="Arial Unicode MS"/>
          <w:lang w:val="en-US"/>
        </w:rPr>
        <w:t>ředseda</w:t>
      </w:r>
      <w:proofErr w:type="spellEnd"/>
      <w:r w:rsidRPr="008158C9">
        <w:rPr>
          <w:rFonts w:eastAsia="Arial Unicode MS" w:cs="Arial Unicode MS"/>
          <w:lang w:val="en-US"/>
        </w:rPr>
        <w:t xml:space="preserve"> </w:t>
      </w:r>
      <w:proofErr w:type="spellStart"/>
      <w:r w:rsidRPr="008158C9">
        <w:rPr>
          <w:rFonts w:eastAsia="Arial Unicode MS" w:cs="Arial Unicode MS"/>
          <w:lang w:val="en-US"/>
        </w:rPr>
        <w:t>komise</w:t>
      </w:r>
      <w:proofErr w:type="spellEnd"/>
      <w:r w:rsidRPr="008158C9">
        <w:rPr>
          <w:rFonts w:eastAsia="Arial Unicode MS" w:cs="Arial Unicode MS"/>
          <w:lang w:val="en-US"/>
        </w:rPr>
        <w:t xml:space="preserve"> BMX)</w:t>
      </w:r>
      <w:r w:rsidR="003C6873">
        <w:rPr>
          <w:rFonts w:eastAsia="Arial Unicode MS" w:cs="Arial Unicode MS"/>
        </w:rPr>
        <w:t> </w:t>
      </w:r>
    </w:p>
    <w:p w14:paraId="1D510AE2" w14:textId="77777777" w:rsidR="008A4E86" w:rsidRDefault="003C6873">
      <w:pPr>
        <w:pStyle w:val="Text"/>
      </w:pPr>
      <w:r>
        <w:rPr>
          <w:rFonts w:eastAsia="Arial Unicode MS" w:cs="Arial Unicode MS"/>
        </w:rPr>
        <w:t>e-mail: bmx@ceskysvazcyklistiky.cz</w:t>
      </w:r>
    </w:p>
    <w:p w14:paraId="491B3633" w14:textId="77777777" w:rsidR="008A4E86" w:rsidRDefault="003C6873">
      <w:pPr>
        <w:pStyle w:val="Text"/>
      </w:pPr>
      <w:r>
        <w:rPr>
          <w:rFonts w:eastAsia="Arial Unicode MS" w:cs="Arial Unicode MS"/>
          <w:lang w:val="en-US"/>
        </w:rPr>
        <w:t xml:space="preserve">web: </w:t>
      </w:r>
      <w:hyperlink r:id="rId17" w:history="1">
        <w:r w:rsidR="008A4E86">
          <w:rPr>
            <w:rStyle w:val="Hyperlink0"/>
            <w:rFonts w:eastAsia="Arial Unicode MS" w:cs="Arial Unicode MS"/>
          </w:rPr>
          <w:t>www.ceskysvazcyklistiky.cz</w:t>
        </w:r>
      </w:hyperlink>
      <w:r>
        <w:rPr>
          <w:rFonts w:eastAsia="Arial Unicode MS" w:cs="Arial Unicode MS"/>
        </w:rPr>
        <w:t xml:space="preserve">, </w:t>
      </w:r>
      <w:hyperlink r:id="rId18" w:history="1">
        <w:r w:rsidR="008A4E86">
          <w:rPr>
            <w:rStyle w:val="Hyperlink0"/>
            <w:rFonts w:eastAsia="Arial Unicode MS" w:cs="Arial Unicode MS"/>
          </w:rPr>
          <w:t>www.czechbmx.cz</w:t>
        </w:r>
      </w:hyperlink>
    </w:p>
    <w:p w14:paraId="33FB21EA" w14:textId="77777777" w:rsidR="008A4E86" w:rsidRDefault="003C6873">
      <w:pPr>
        <w:pStyle w:val="Text"/>
      </w:pPr>
      <w:r w:rsidRPr="00ED0652">
        <w:rPr>
          <w:rFonts w:eastAsia="Arial Unicode MS" w:cs="Arial Unicode MS"/>
        </w:rPr>
        <w:t xml:space="preserve">facebook: </w:t>
      </w:r>
      <w:hyperlink r:id="rId19" w:history="1">
        <w:r w:rsidR="008A4E86">
          <w:rPr>
            <w:rStyle w:val="Hyperlink1"/>
            <w:rFonts w:eastAsia="Arial Unicode MS" w:cs="Arial Unicode MS"/>
          </w:rPr>
          <w:t>www.facebook.com</w:t>
        </w:r>
      </w:hyperlink>
      <w:r>
        <w:rPr>
          <w:rFonts w:eastAsia="Arial Unicode MS" w:cs="Arial Unicode MS"/>
        </w:rPr>
        <w:t>/czechbmxcommission</w:t>
      </w:r>
    </w:p>
    <w:p w14:paraId="4450CA40" w14:textId="77777777" w:rsidR="008A4E86" w:rsidRDefault="008A4E86">
      <w:pPr>
        <w:pStyle w:val="Vchoz"/>
        <w:spacing w:after="160" w:line="288" w:lineRule="atLeast"/>
        <w:ind w:firstLine="0"/>
        <w:jc w:val="both"/>
        <w:rPr>
          <w:rFonts w:ascii="Helvetica Neue" w:eastAsia="Helvetica Neue" w:hAnsi="Helvetica Neue" w:cs="Helvetica Neue"/>
          <w:color w:val="5E5E5E"/>
          <w:sz w:val="32"/>
          <w:szCs w:val="32"/>
        </w:rPr>
      </w:pPr>
    </w:p>
    <w:p w14:paraId="6A6BD496" w14:textId="1D5F2050" w:rsidR="008A4E86" w:rsidRDefault="003C6873">
      <w:pPr>
        <w:pStyle w:val="Text"/>
      </w:pPr>
      <w:r>
        <w:rPr>
          <w:rFonts w:eastAsia="Arial Unicode MS" w:cs="Arial Unicode MS"/>
        </w:rPr>
        <w:t>Organizováním soutěží Českého poháru a Mistrovství České republiky 202</w:t>
      </w:r>
      <w:r w:rsidR="007D6EB9">
        <w:rPr>
          <w:rFonts w:eastAsia="Arial Unicode MS" w:cs="Arial Unicode MS"/>
        </w:rPr>
        <w:t>6</w:t>
      </w:r>
      <w:r>
        <w:rPr>
          <w:rFonts w:eastAsia="Arial Unicode MS" w:cs="Arial Unicode MS"/>
        </w:rPr>
        <w:t xml:space="preserve"> je Komisí BMX Českého svazu cyklistiky pověřen:</w:t>
      </w:r>
    </w:p>
    <w:p w14:paraId="45C76871" w14:textId="77777777" w:rsidR="008A4E86" w:rsidRDefault="008A4E86">
      <w:pPr>
        <w:pStyle w:val="Text"/>
        <w:rPr>
          <w:b/>
          <w:bCs/>
        </w:rPr>
      </w:pPr>
    </w:p>
    <w:p w14:paraId="0DFE8AC0" w14:textId="77777777" w:rsidR="008A4E86" w:rsidRDefault="003C6873">
      <w:pPr>
        <w:pStyle w:val="Text"/>
        <w:rPr>
          <w:b/>
          <w:bCs/>
        </w:rPr>
      </w:pPr>
      <w:r>
        <w:rPr>
          <w:b/>
          <w:bCs/>
        </w:rPr>
        <w:t>NO RESPECT RACING TEAM KRASLICE z.s.</w:t>
      </w:r>
    </w:p>
    <w:p w14:paraId="791D971A" w14:textId="77777777" w:rsidR="008A4E86" w:rsidRDefault="003C6873">
      <w:pPr>
        <w:pStyle w:val="Text"/>
      </w:pPr>
      <w:r>
        <w:rPr>
          <w:rFonts w:eastAsia="Arial Unicode MS" w:cs="Arial Unicode MS"/>
        </w:rPr>
        <w:t>se sídlem Fučíkova 1870, Kraslice 35801</w:t>
      </w:r>
    </w:p>
    <w:p w14:paraId="7F3AB8DA" w14:textId="77777777" w:rsidR="008A4E86" w:rsidRDefault="003C6873">
      <w:pPr>
        <w:pStyle w:val="Text"/>
      </w:pPr>
      <w:r>
        <w:rPr>
          <w:rFonts w:eastAsia="Arial Unicode MS" w:cs="Arial Unicode MS"/>
        </w:rPr>
        <w:t xml:space="preserve">kontaktní osoba: </w:t>
      </w:r>
      <w:r>
        <w:rPr>
          <w:rFonts w:eastAsia="Arial Unicode MS" w:cs="Arial Unicode MS"/>
          <w:lang w:val="de-DE"/>
        </w:rPr>
        <w:t>Michael Rok,</w:t>
      </w:r>
      <w:r>
        <w:rPr>
          <w:rFonts w:eastAsia="Arial Unicode MS" w:cs="Arial Unicode MS"/>
        </w:rPr>
        <w:t xml:space="preserve"> </w:t>
      </w:r>
      <w:r>
        <w:rPr>
          <w:rFonts w:eastAsia="Arial Unicode MS" w:cs="Arial Unicode MS"/>
          <w:lang w:val="pt-PT"/>
        </w:rPr>
        <w:t xml:space="preserve">tel. </w:t>
      </w:r>
      <w:r>
        <w:rPr>
          <w:rFonts w:eastAsia="Arial Unicode MS" w:cs="Arial Unicode MS"/>
        </w:rPr>
        <w:t xml:space="preserve">+420 703 530 </w:t>
      </w:r>
      <w:r>
        <w:rPr>
          <w:rFonts w:eastAsia="Arial Unicode MS" w:cs="Arial Unicode MS"/>
          <w:lang w:val="ru-RU"/>
        </w:rPr>
        <w:t>958</w:t>
      </w:r>
      <w:r>
        <w:rPr>
          <w:rFonts w:eastAsia="Arial Unicode MS" w:cs="Arial Unicode MS"/>
        </w:rPr>
        <w:t>,  e-mail: michael.rok@seznam.cz</w:t>
      </w:r>
    </w:p>
    <w:p w14:paraId="0AD27F81" w14:textId="77777777" w:rsidR="008A4E86" w:rsidRDefault="003C6873">
      <w:pPr>
        <w:pStyle w:val="Text"/>
      </w:pPr>
      <w:r>
        <w:rPr>
          <w:rFonts w:ascii="Arial Unicode MS" w:eastAsia="Arial Unicode MS" w:hAnsi="Arial Unicode MS" w:cs="Arial Unicode MS"/>
        </w:rPr>
        <w:br w:type="page"/>
      </w:r>
    </w:p>
    <w:p w14:paraId="48723887" w14:textId="77777777" w:rsidR="008A4E86" w:rsidRDefault="003C6873">
      <w:pPr>
        <w:pStyle w:val="Nadpis"/>
        <w:rPr>
          <w:rFonts w:eastAsia="Arial Unicode MS" w:cs="Arial Unicode MS"/>
        </w:rPr>
      </w:pPr>
      <w:bookmarkStart w:id="6" w:name="_Toc6"/>
      <w:r>
        <w:rPr>
          <w:rFonts w:eastAsia="Arial Unicode MS" w:cs="Arial Unicode MS"/>
        </w:rPr>
        <w:lastRenderedPageBreak/>
        <w:t xml:space="preserve">Generální partneři </w:t>
      </w:r>
    </w:p>
    <w:p w14:paraId="60EF6384" w14:textId="32EA6752" w:rsidR="008A4E86" w:rsidRDefault="003C6873">
      <w:pPr>
        <w:pStyle w:val="Text"/>
      </w:pPr>
      <w:r>
        <w:t xml:space="preserve">    </w:t>
      </w:r>
      <w:r>
        <w:rPr>
          <w:noProof/>
        </w:rPr>
        <w:drawing>
          <wp:inline distT="0" distB="0" distL="0" distR="0" wp14:anchorId="637BCAC7" wp14:editId="1F1F127B">
            <wp:extent cx="1152525" cy="1254760"/>
            <wp:effectExtent l="0" t="0" r="9525" b="2540"/>
            <wp:docPr id="7" name="Obrázek 4" descr="Obsah obrázku text, vzor, kruh,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4" descr="Obsah obrázku text, vzor, kruh, Grafika&#10;&#10;Popis byl vytvořen automaticky"/>
                    <pic:cNvPicPr>
                      <a:picLocks noChangeAspect="1"/>
                    </pic:cNvPicPr>
                  </pic:nvPicPr>
                  <pic:blipFill>
                    <a:blip r:embed="rId20">
                      <a:lum/>
                    </a:blip>
                    <a:srcRect/>
                    <a:stretch>
                      <a:fillRect/>
                    </a:stretch>
                  </pic:blipFill>
                  <pic:spPr>
                    <a:xfrm>
                      <a:off x="0" y="0"/>
                      <a:ext cx="1152793" cy="1254876"/>
                    </a:xfrm>
                    <a:prstGeom prst="rect">
                      <a:avLst/>
                    </a:prstGeom>
                    <a:noFill/>
                    <a:ln cap="flat">
                      <a:noFill/>
                    </a:ln>
                  </pic:spPr>
                </pic:pic>
              </a:graphicData>
            </a:graphic>
          </wp:inline>
        </w:drawing>
      </w:r>
    </w:p>
    <w:p w14:paraId="697D9A52" w14:textId="77777777" w:rsidR="008A4E86" w:rsidRDefault="003C6873">
      <w:pPr>
        <w:pStyle w:val="Nadpis"/>
        <w:ind w:firstLineChars="850" w:firstLine="3072"/>
        <w:jc w:val="left"/>
      </w:pPr>
      <w:r>
        <w:rPr>
          <w:rFonts w:eastAsia="Arial Unicode MS" w:cs="Arial Unicode MS"/>
        </w:rPr>
        <w:t xml:space="preserve">   Poznámky</w:t>
      </w:r>
      <w:bookmarkEnd w:id="6"/>
    </w:p>
    <w:p w14:paraId="129634E0" w14:textId="4335677F" w:rsidR="008A4E86" w:rsidRDefault="004276BB">
      <w:pPr>
        <w:pStyle w:val="Text"/>
        <w:rPr>
          <w:rStyle w:val="dn"/>
          <w:rFonts w:ascii="Helvetica Neue" w:eastAsia="Helvetica Neue" w:hAnsi="Helvetica Neue" w:cs="Helvetica Neue"/>
          <w:color w:val="5E5E5E"/>
        </w:rPr>
      </w:pPr>
      <w:r>
        <w:rPr>
          <w:rStyle w:val="dn"/>
          <w:rFonts w:ascii="Helvetica Neue" w:eastAsia="Helvetica Neue" w:hAnsi="Helvetica Neue" w:cs="Helvetica Neue"/>
          <w:color w:val="5E5E5E"/>
        </w:rPr>
        <w:t>V PŘÍPADĚ NÁVRHU ZMĚNY DO PROPOZIC NA DALŠÍ ROK NÁM NAPIŠTĚ DO POZNÁMEK DÍKY.</w:t>
      </w:r>
    </w:p>
    <w:p w14:paraId="27773D3C"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2474E1B1"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3303144D"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182E8F03"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4D31330A"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37FF560"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0EF54F8D"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3F98872"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46F46E68"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2A3C6253"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6994DC1F"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0ECD8687"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7DAEA6C8" w14:textId="77777777" w:rsidR="008A4E86" w:rsidRDefault="003C6873">
      <w:pPr>
        <w:pStyle w:val="Vchoz"/>
        <w:spacing w:after="320" w:line="384" w:lineRule="atLeast"/>
        <w:ind w:firstLine="0"/>
        <w:jc w:val="both"/>
        <w:rPr>
          <w:rFonts w:ascii="Helvetica Neue" w:eastAsia="Helvetica Neue" w:hAnsi="Helvetica Neue" w:cs="Helvetica Neue"/>
          <w:color w:val="5E5E5E"/>
          <w:sz w:val="32"/>
          <w:szCs w:val="32"/>
        </w:rPr>
      </w:pPr>
      <w:r>
        <w:rPr>
          <w:rFonts w:ascii="Helvetica Neue" w:hAnsi="Helvetica Neue"/>
          <w:color w:val="5E5E5E"/>
          <w:sz w:val="32"/>
          <w:szCs w:val="32"/>
        </w:rPr>
        <w:t>……………………………………………………………………………</w:t>
      </w:r>
    </w:p>
    <w:p w14:paraId="5C60A684" w14:textId="21A09468" w:rsidR="008A4E86" w:rsidRDefault="008A4E86">
      <w:pPr>
        <w:pStyle w:val="Vchoz"/>
        <w:spacing w:after="320" w:line="384" w:lineRule="atLeast"/>
        <w:ind w:firstLine="0"/>
        <w:jc w:val="both"/>
      </w:pPr>
    </w:p>
    <w:sectPr w:rsidR="008A4E86">
      <w:headerReference w:type="default" r:id="rId21"/>
      <w:pgSz w:w="11900" w:h="16840"/>
      <w:pgMar w:top="700" w:right="1040" w:bottom="1656" w:left="1440" w:header="720" w:footer="8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443E4" w14:textId="77777777" w:rsidR="006B5B27" w:rsidRDefault="006B5B27">
      <w:r>
        <w:separator/>
      </w:r>
    </w:p>
  </w:endnote>
  <w:endnote w:type="continuationSeparator" w:id="0">
    <w:p w14:paraId="59484AF0" w14:textId="77777777" w:rsidR="006B5B27" w:rsidRDefault="006B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Publico Headline Roman">
    <w:altName w:val="Cambria"/>
    <w:charset w:val="00"/>
    <w:family w:val="roman"/>
    <w:pitch w:val="default"/>
  </w:font>
  <w:font w:name="Publico Text Roman">
    <w:altName w:val="Cambria"/>
    <w:charset w:val="00"/>
    <w:family w:val="roman"/>
    <w:pitch w:val="default"/>
  </w:font>
  <w:font w:name="Proxima Nova">
    <w:altName w:val="Tahoma"/>
    <w:charset w:val="00"/>
    <w:family w:val="roman"/>
    <w:pitch w:val="default"/>
  </w:font>
  <w:font w:name="Palatino">
    <w:altName w:val="Palatino Linotype"/>
    <w:charset w:val="00"/>
    <w:family w:val="auto"/>
    <w:pitch w:val="variable"/>
    <w:sig w:usb0="A00002FF" w:usb1="7800205A" w:usb2="14600000" w:usb3="00000000" w:csb0="00000193" w:csb1="00000000"/>
  </w:font>
  <w:font w:name="Calibri">
    <w:panose1 w:val="020F0502020204030204"/>
    <w:charset w:val="EE"/>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22E5" w14:textId="77777777" w:rsidR="008A4E86" w:rsidRDefault="003C6873">
    <w:pPr>
      <w:pStyle w:val="Zhlavazpat"/>
      <w:tabs>
        <w:tab w:val="clear" w:pos="9020"/>
        <w:tab w:val="center" w:pos="4710"/>
        <w:tab w:val="right" w:pos="9420"/>
      </w:tabs>
    </w:pPr>
    <w:r>
      <w:t>Český pohár a mčr 2024 v pumptracku</w:t>
    </w:r>
    <w:r>
      <w:tab/>
    </w: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8BA84" w14:textId="77777777" w:rsidR="006B5B27" w:rsidRDefault="006B5B27">
      <w:r>
        <w:separator/>
      </w:r>
    </w:p>
  </w:footnote>
  <w:footnote w:type="continuationSeparator" w:id="0">
    <w:p w14:paraId="2D6C3A89" w14:textId="77777777" w:rsidR="006B5B27" w:rsidRDefault="006B5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929A" w14:textId="77777777" w:rsidR="008A4E86" w:rsidRDefault="003C6873">
    <w:r>
      <w:rPr>
        <w:noProof/>
      </w:rPr>
      <mc:AlternateContent>
        <mc:Choice Requires="wps">
          <w:drawing>
            <wp:anchor distT="152400" distB="152400" distL="152400" distR="152400" simplePos="0" relativeHeight="251659264" behindDoc="1" locked="0" layoutInCell="1" allowOverlap="1" wp14:anchorId="11AAE595" wp14:editId="64364E08">
              <wp:simplePos x="0" y="0"/>
              <wp:positionH relativeFrom="page">
                <wp:posOffset>652780</wp:posOffset>
              </wp:positionH>
              <wp:positionV relativeFrom="page">
                <wp:posOffset>9907905</wp:posOffset>
              </wp:positionV>
              <wp:extent cx="6243320" cy="0"/>
              <wp:effectExtent l="0" t="0" r="0" b="0"/>
              <wp:wrapNone/>
              <wp:docPr id="1073741825" name="officeArt object" descr="Čára"/>
              <wp:cNvGraphicFramePr/>
              <a:graphic xmlns:a="http://schemas.openxmlformats.org/drawingml/2006/main">
                <a:graphicData uri="http://schemas.microsoft.com/office/word/2010/wordprocessingShape">
                  <wps:wsp>
                    <wps:cNvCnPr/>
                    <wps:spPr>
                      <a:xfrm>
                        <a:off x="0" y="0"/>
                        <a:ext cx="6243305" cy="0"/>
                      </a:xfrm>
                      <a:prstGeom prst="line">
                        <a:avLst/>
                      </a:prstGeom>
                      <a:noFill/>
                      <a:ln w="9525" cap="flat">
                        <a:solidFill>
                          <a:schemeClr val="accent1"/>
                        </a:solidFill>
                        <a:prstDash val="solid"/>
                        <a:miter lim="400000"/>
                      </a:ln>
                      <a:effectLst/>
                    </wps:spPr>
                    <wps:bodyPr/>
                  </wps:wsp>
                </a:graphicData>
              </a:graphic>
            </wp:anchor>
          </w:drawing>
        </mc:Choice>
        <mc:Fallback>
          <w:pict>
            <v:line w14:anchorId="760C8971" id="officeArt object" o:spid="_x0000_s1026" alt="Čára"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51.4pt,780.15pt" to="543pt,7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" strokecolor="#008cb4 [3204]">
              <v:stroke miterlimit="4"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6865" w14:textId="77777777" w:rsidR="008A4E86" w:rsidRDefault="003C6873">
    <w:r>
      <w:rPr>
        <w:noProof/>
      </w:rPr>
      <mc:AlternateContent>
        <mc:Choice Requires="wps">
          <w:drawing>
            <wp:anchor distT="152400" distB="152400" distL="152400" distR="152400" simplePos="0" relativeHeight="251660288" behindDoc="1" locked="0" layoutInCell="1" allowOverlap="1" wp14:anchorId="125C7EFF" wp14:editId="0180BA4F">
              <wp:simplePos x="0" y="0"/>
              <wp:positionH relativeFrom="page">
                <wp:posOffset>660400</wp:posOffset>
              </wp:positionH>
              <wp:positionV relativeFrom="page">
                <wp:posOffset>9902825</wp:posOffset>
              </wp:positionV>
              <wp:extent cx="6235700" cy="0"/>
              <wp:effectExtent l="0" t="0" r="0" b="0"/>
              <wp:wrapNone/>
              <wp:docPr id="1073741829" name="officeArt object" descr="Čára"/>
              <wp:cNvGraphicFramePr/>
              <a:graphic xmlns:a="http://schemas.openxmlformats.org/drawingml/2006/main">
                <a:graphicData uri="http://schemas.microsoft.com/office/word/2010/wordprocessingShape">
                  <wps:wsp>
                    <wps:cNvCnPr/>
                    <wps:spPr>
                      <a:xfrm>
                        <a:off x="0" y="0"/>
                        <a:ext cx="6235700" cy="0"/>
                      </a:xfrm>
                      <a:prstGeom prst="line">
                        <a:avLst/>
                      </a:prstGeom>
                      <a:noFill/>
                      <a:ln w="9525" cap="flat">
                        <a:solidFill>
                          <a:schemeClr val="accent1"/>
                        </a:solidFill>
                        <a:prstDash val="solid"/>
                        <a:miter lim="400000"/>
                      </a:ln>
                      <a:effectLst/>
                    </wps:spPr>
                    <wps:bodyPr/>
                  </wps:wsp>
                </a:graphicData>
              </a:graphic>
            </wp:anchor>
          </w:drawing>
        </mc:Choice>
        <mc:Fallback>
          <w:pict>
            <v:line w14:anchorId="1D149205" id="officeArt object" o:spid="_x0000_s1026" alt="Čára" style="position:absolute;z-index:-251656192;visibility:visible;mso-wrap-style:square;mso-wrap-distance-left:12pt;mso-wrap-distance-top:12pt;mso-wrap-distance-right:12pt;mso-wrap-distance-bottom:12pt;mso-position-horizontal:absolute;mso-position-horizontal-relative:page;mso-position-vertical:absolute;mso-position-vertical-relative:page" from="52pt,779.75pt" to="543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" strokecolor="#008cb4 [3204]">
              <v:stroke miterlimit="4"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499E"/>
    <w:multiLevelType w:val="multilevel"/>
    <w:tmpl w:val="069C499E"/>
    <w:lvl w:ilvl="0">
      <w:start w:val="1"/>
      <w:numFmt w:val="bullet"/>
      <w:lvlText w:val="-"/>
      <w:lvlJc w:val="left"/>
      <w:pPr>
        <w:ind w:left="238" w:hanging="238"/>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1">
      <w:start w:val="1"/>
      <w:numFmt w:val="bullet"/>
      <w:lvlText w:val="-"/>
      <w:lvlJc w:val="left"/>
      <w:pPr>
        <w:ind w:left="48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2">
      <w:start w:val="1"/>
      <w:numFmt w:val="bullet"/>
      <w:lvlText w:val="-"/>
      <w:lvlJc w:val="left"/>
      <w:pPr>
        <w:ind w:left="72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3">
      <w:start w:val="1"/>
      <w:numFmt w:val="bullet"/>
      <w:lvlText w:val="-"/>
      <w:lvlJc w:val="left"/>
      <w:pPr>
        <w:ind w:left="96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4">
      <w:start w:val="1"/>
      <w:numFmt w:val="bullet"/>
      <w:lvlText w:val="-"/>
      <w:lvlJc w:val="left"/>
      <w:pPr>
        <w:ind w:left="120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5">
      <w:start w:val="1"/>
      <w:numFmt w:val="bullet"/>
      <w:lvlText w:val="-"/>
      <w:lvlJc w:val="left"/>
      <w:pPr>
        <w:ind w:left="144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6">
      <w:start w:val="1"/>
      <w:numFmt w:val="bullet"/>
      <w:lvlText w:val="-"/>
      <w:lvlJc w:val="left"/>
      <w:pPr>
        <w:ind w:left="168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7">
      <w:start w:val="1"/>
      <w:numFmt w:val="bullet"/>
      <w:lvlText w:val="-"/>
      <w:lvlJc w:val="left"/>
      <w:pPr>
        <w:ind w:left="192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lvl w:ilvl="8">
      <w:start w:val="1"/>
      <w:numFmt w:val="bullet"/>
      <w:lvlText w:val="-"/>
      <w:lvlJc w:val="left"/>
      <w:pPr>
        <w:ind w:left="2160" w:hanging="240"/>
      </w:pPr>
      <w:rPr>
        <w:rFonts w:hAnsi="Arial Unicode MS"/>
        <w:caps w:val="0"/>
        <w:smallCaps w:val="0"/>
        <w:strike w:val="0"/>
        <w:dstrike w:val="0"/>
        <w:outline w:val="0"/>
        <w:emboss w:val="0"/>
        <w:imprint w:val="0"/>
        <w:color w:val="008CB4"/>
        <w:spacing w:val="0"/>
        <w:w w:val="100"/>
        <w:kern w:val="0"/>
        <w:position w:val="-2"/>
        <w:sz w:val="18"/>
        <w:szCs w:val="18"/>
        <w:highlight w:val="none"/>
        <w:vertAlign w:val="baseline"/>
      </w:rPr>
    </w:lvl>
  </w:abstractNum>
  <w:num w:numId="1" w16cid:durableId="1037510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2D2"/>
    <w:rsid w:val="00003D3F"/>
    <w:rsid w:val="00004804"/>
    <w:rsid w:val="00010BB9"/>
    <w:rsid w:val="00017200"/>
    <w:rsid w:val="00024030"/>
    <w:rsid w:val="00070B45"/>
    <w:rsid w:val="0007575F"/>
    <w:rsid w:val="00087A49"/>
    <w:rsid w:val="000A0C73"/>
    <w:rsid w:val="000B1F9F"/>
    <w:rsid w:val="000C0034"/>
    <w:rsid w:val="000D01FE"/>
    <w:rsid w:val="001178CA"/>
    <w:rsid w:val="0012050E"/>
    <w:rsid w:val="001207F9"/>
    <w:rsid w:val="0015749C"/>
    <w:rsid w:val="0016472E"/>
    <w:rsid w:val="00175EC2"/>
    <w:rsid w:val="00194511"/>
    <w:rsid w:val="001A4AF1"/>
    <w:rsid w:val="001F62D2"/>
    <w:rsid w:val="0021645D"/>
    <w:rsid w:val="00224A1E"/>
    <w:rsid w:val="002409DD"/>
    <w:rsid w:val="002616C6"/>
    <w:rsid w:val="0026627F"/>
    <w:rsid w:val="002816F6"/>
    <w:rsid w:val="002819DC"/>
    <w:rsid w:val="002926A3"/>
    <w:rsid w:val="002945AC"/>
    <w:rsid w:val="002B4EC1"/>
    <w:rsid w:val="002D03D3"/>
    <w:rsid w:val="002E57FA"/>
    <w:rsid w:val="002E61C7"/>
    <w:rsid w:val="00310D98"/>
    <w:rsid w:val="0031118C"/>
    <w:rsid w:val="00314301"/>
    <w:rsid w:val="00330F67"/>
    <w:rsid w:val="00340C10"/>
    <w:rsid w:val="003811B9"/>
    <w:rsid w:val="003B30B4"/>
    <w:rsid w:val="003B3525"/>
    <w:rsid w:val="003C2401"/>
    <w:rsid w:val="003C40B5"/>
    <w:rsid w:val="003C6873"/>
    <w:rsid w:val="003E7956"/>
    <w:rsid w:val="003F5FD8"/>
    <w:rsid w:val="004009A6"/>
    <w:rsid w:val="00400DBC"/>
    <w:rsid w:val="00407ED0"/>
    <w:rsid w:val="00412D8D"/>
    <w:rsid w:val="004276BB"/>
    <w:rsid w:val="004542B8"/>
    <w:rsid w:val="00455A9A"/>
    <w:rsid w:val="00486337"/>
    <w:rsid w:val="004917D7"/>
    <w:rsid w:val="004B47DD"/>
    <w:rsid w:val="004B6A19"/>
    <w:rsid w:val="004B7B7A"/>
    <w:rsid w:val="004C2DC1"/>
    <w:rsid w:val="004C710C"/>
    <w:rsid w:val="004D0BF5"/>
    <w:rsid w:val="004D19EF"/>
    <w:rsid w:val="004E73BC"/>
    <w:rsid w:val="004F6A66"/>
    <w:rsid w:val="00501188"/>
    <w:rsid w:val="005824F7"/>
    <w:rsid w:val="005827BB"/>
    <w:rsid w:val="005A0465"/>
    <w:rsid w:val="005A149D"/>
    <w:rsid w:val="005A2031"/>
    <w:rsid w:val="005C1F85"/>
    <w:rsid w:val="005D4B9E"/>
    <w:rsid w:val="005E4E6E"/>
    <w:rsid w:val="005F1876"/>
    <w:rsid w:val="005F5E31"/>
    <w:rsid w:val="005F798E"/>
    <w:rsid w:val="00616C93"/>
    <w:rsid w:val="0061775B"/>
    <w:rsid w:val="006305B9"/>
    <w:rsid w:val="00633A53"/>
    <w:rsid w:val="0064321D"/>
    <w:rsid w:val="00665B01"/>
    <w:rsid w:val="006B367D"/>
    <w:rsid w:val="006B5B27"/>
    <w:rsid w:val="006C347F"/>
    <w:rsid w:val="006E1360"/>
    <w:rsid w:val="006F066A"/>
    <w:rsid w:val="006F6E7A"/>
    <w:rsid w:val="00713885"/>
    <w:rsid w:val="007264AF"/>
    <w:rsid w:val="00783C20"/>
    <w:rsid w:val="00786D8F"/>
    <w:rsid w:val="0079566D"/>
    <w:rsid w:val="007C45C7"/>
    <w:rsid w:val="007D6EB9"/>
    <w:rsid w:val="007F0B7A"/>
    <w:rsid w:val="007F180F"/>
    <w:rsid w:val="007F6E0A"/>
    <w:rsid w:val="008158C9"/>
    <w:rsid w:val="0082346C"/>
    <w:rsid w:val="00861C16"/>
    <w:rsid w:val="00861E1E"/>
    <w:rsid w:val="008634E8"/>
    <w:rsid w:val="00864D85"/>
    <w:rsid w:val="00881219"/>
    <w:rsid w:val="008A4E86"/>
    <w:rsid w:val="008A59D5"/>
    <w:rsid w:val="008D1415"/>
    <w:rsid w:val="0090246B"/>
    <w:rsid w:val="00920FE3"/>
    <w:rsid w:val="0092498F"/>
    <w:rsid w:val="00941DE3"/>
    <w:rsid w:val="009565FE"/>
    <w:rsid w:val="009640B5"/>
    <w:rsid w:val="009654BC"/>
    <w:rsid w:val="009672A2"/>
    <w:rsid w:val="00967775"/>
    <w:rsid w:val="00987613"/>
    <w:rsid w:val="009A7F58"/>
    <w:rsid w:val="009B62F1"/>
    <w:rsid w:val="009C7E15"/>
    <w:rsid w:val="009F15B9"/>
    <w:rsid w:val="00A207F6"/>
    <w:rsid w:val="00A26EAC"/>
    <w:rsid w:val="00A448E8"/>
    <w:rsid w:val="00A67E86"/>
    <w:rsid w:val="00A93E82"/>
    <w:rsid w:val="00AA4C19"/>
    <w:rsid w:val="00AA583B"/>
    <w:rsid w:val="00AB5ED6"/>
    <w:rsid w:val="00AC360C"/>
    <w:rsid w:val="00AC37B3"/>
    <w:rsid w:val="00AD612A"/>
    <w:rsid w:val="00B02143"/>
    <w:rsid w:val="00B36BB4"/>
    <w:rsid w:val="00B4481A"/>
    <w:rsid w:val="00B50AD3"/>
    <w:rsid w:val="00B519A7"/>
    <w:rsid w:val="00B519CD"/>
    <w:rsid w:val="00B630B9"/>
    <w:rsid w:val="00B92644"/>
    <w:rsid w:val="00BA4F39"/>
    <w:rsid w:val="00BA6934"/>
    <w:rsid w:val="00BC40EA"/>
    <w:rsid w:val="00BC5A64"/>
    <w:rsid w:val="00BC6993"/>
    <w:rsid w:val="00BE24FA"/>
    <w:rsid w:val="00BE7790"/>
    <w:rsid w:val="00BF544A"/>
    <w:rsid w:val="00C04F23"/>
    <w:rsid w:val="00C140B6"/>
    <w:rsid w:val="00C3473A"/>
    <w:rsid w:val="00C37A7B"/>
    <w:rsid w:val="00C609AE"/>
    <w:rsid w:val="00C622D0"/>
    <w:rsid w:val="00C640A7"/>
    <w:rsid w:val="00C7556D"/>
    <w:rsid w:val="00C818E5"/>
    <w:rsid w:val="00C859D8"/>
    <w:rsid w:val="00C876B2"/>
    <w:rsid w:val="00C9619E"/>
    <w:rsid w:val="00CA1A33"/>
    <w:rsid w:val="00CA3BAD"/>
    <w:rsid w:val="00CA576C"/>
    <w:rsid w:val="00CF2575"/>
    <w:rsid w:val="00CF2E32"/>
    <w:rsid w:val="00D21ED9"/>
    <w:rsid w:val="00D40499"/>
    <w:rsid w:val="00D45CAF"/>
    <w:rsid w:val="00D5789C"/>
    <w:rsid w:val="00D65ECE"/>
    <w:rsid w:val="00D66846"/>
    <w:rsid w:val="00D95C6A"/>
    <w:rsid w:val="00DA4B1E"/>
    <w:rsid w:val="00DA51C1"/>
    <w:rsid w:val="00DC455D"/>
    <w:rsid w:val="00DD6B38"/>
    <w:rsid w:val="00DD7C5D"/>
    <w:rsid w:val="00DE381C"/>
    <w:rsid w:val="00DF2AF7"/>
    <w:rsid w:val="00E43952"/>
    <w:rsid w:val="00E47A44"/>
    <w:rsid w:val="00E60C33"/>
    <w:rsid w:val="00E83CBC"/>
    <w:rsid w:val="00E9528F"/>
    <w:rsid w:val="00EB2398"/>
    <w:rsid w:val="00ED0652"/>
    <w:rsid w:val="00ED1A55"/>
    <w:rsid w:val="00ED74EE"/>
    <w:rsid w:val="00EE0A7D"/>
    <w:rsid w:val="00EE141B"/>
    <w:rsid w:val="00EE23BB"/>
    <w:rsid w:val="00EE477D"/>
    <w:rsid w:val="00EF2E52"/>
    <w:rsid w:val="00EF4914"/>
    <w:rsid w:val="00F0259B"/>
    <w:rsid w:val="00F3562D"/>
    <w:rsid w:val="00F4339D"/>
    <w:rsid w:val="00F4615A"/>
    <w:rsid w:val="00FA1146"/>
    <w:rsid w:val="00FA7D29"/>
    <w:rsid w:val="00FB5399"/>
    <w:rsid w:val="00FD1E13"/>
    <w:rsid w:val="00FD53D1"/>
    <w:rsid w:val="00FE57CB"/>
    <w:rsid w:val="1F384C01"/>
    <w:rsid w:val="4CAB640C"/>
    <w:rsid w:val="6AF376EE"/>
    <w:rsid w:val="77C0575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4759C95"/>
  <w15:docId w15:val="{F4738B26-4C0E-4B6D-99F1-64FFF451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qFormat/>
    <w:rPr>
      <w:u w:val="single"/>
    </w:rPr>
  </w:style>
  <w:style w:type="paragraph" w:styleId="Nzev">
    <w:name w:val="Title"/>
    <w:next w:val="Text"/>
    <w:uiPriority w:val="10"/>
    <w:qFormat/>
    <w:pPr>
      <w:keepNext/>
      <w:pBdr>
        <w:top w:val="single" w:sz="6" w:space="18" w:color="008CB4"/>
      </w:pBdr>
      <w:spacing w:before="220" w:after="300" w:line="192" w:lineRule="auto"/>
      <w:outlineLvl w:val="0"/>
    </w:pPr>
    <w:rPr>
      <w:rFonts w:ascii="Publico Headline Roman" w:eastAsia="Publico Headline Roman" w:hAnsi="Publico Headline Roman" w:cs="Publico Headline Roman"/>
      <w:b/>
      <w:bCs/>
      <w:color w:val="008CB4"/>
      <w:sz w:val="80"/>
      <w:szCs w:val="80"/>
    </w:rPr>
  </w:style>
  <w:style w:type="paragraph" w:customStyle="1" w:styleId="Text">
    <w:name w:val="Text"/>
    <w:qFormat/>
    <w:pPr>
      <w:spacing w:after="120" w:line="288" w:lineRule="auto"/>
      <w:jc w:val="both"/>
    </w:pPr>
    <w:rPr>
      <w:rFonts w:ascii="Publico Text Roman" w:eastAsia="Publico Text Roman" w:hAnsi="Publico Text Roman" w:cs="Publico Text Roman"/>
      <w:color w:val="000000"/>
      <w:sz w:val="24"/>
      <w:szCs w:val="24"/>
    </w:rPr>
  </w:style>
  <w:style w:type="paragraph" w:styleId="Obsah1">
    <w:name w:val="toc 1"/>
    <w:basedOn w:val="rodiobjektuTOC1"/>
    <w:next w:val="rodiobjektuTOC1"/>
    <w:qFormat/>
    <w:pPr>
      <w:tabs>
        <w:tab w:val="right" w:pos="9252"/>
      </w:tabs>
    </w:pPr>
  </w:style>
  <w:style w:type="paragraph" w:customStyle="1" w:styleId="rodiobjektuTOC1">
    <w:name w:val="rodič objektu TOC 1"/>
    <w:qFormat/>
    <w:pPr>
      <w:tabs>
        <w:tab w:val="right" w:pos="9820"/>
      </w:tabs>
      <w:spacing w:after="160"/>
    </w:pPr>
    <w:rPr>
      <w:rFonts w:ascii="Publico Text Roman" w:eastAsia="Publico Text Roman" w:hAnsi="Publico Text Roman" w:cs="Publico Text Roman"/>
      <w:color w:val="000000"/>
      <w:sz w:val="24"/>
      <w:szCs w:val="24"/>
    </w:rPr>
  </w:style>
  <w:style w:type="table" w:customStyle="1" w:styleId="TableNormal1">
    <w:name w:val="Table Normal1"/>
    <w:qFormat/>
    <w:tblPr>
      <w:tblCellMar>
        <w:top w:w="0" w:type="dxa"/>
        <w:left w:w="0" w:type="dxa"/>
        <w:bottom w:w="0" w:type="dxa"/>
        <w:right w:w="0" w:type="dxa"/>
      </w:tblCellMar>
    </w:tblPr>
  </w:style>
  <w:style w:type="paragraph" w:customStyle="1" w:styleId="Zhlavazpat">
    <w:name w:val="Záhlaví a zápatí"/>
    <w:qFormat/>
    <w:pPr>
      <w:tabs>
        <w:tab w:val="right" w:pos="9020"/>
      </w:tabs>
      <w:spacing w:before="60" w:after="60"/>
    </w:pPr>
    <w:rPr>
      <w:rFonts w:ascii="Proxima Nova" w:hAnsi="Proxima Nova" w:cs="Arial Unicode MS"/>
      <w:caps/>
      <w:color w:val="008CB4"/>
    </w:rPr>
  </w:style>
  <w:style w:type="paragraph" w:customStyle="1" w:styleId="Vchoz">
    <w:name w:val="Výchozí"/>
    <w:qFormat/>
    <w:pPr>
      <w:spacing w:line="288" w:lineRule="auto"/>
      <w:ind w:firstLine="480"/>
    </w:pPr>
    <w:rPr>
      <w:rFonts w:ascii="Publico Text Roman" w:hAnsi="Publico Text Roman" w:cs="Arial Unicode MS"/>
      <w:color w:val="000000"/>
      <w:sz w:val="22"/>
      <w:szCs w:val="22"/>
    </w:rPr>
  </w:style>
  <w:style w:type="paragraph" w:customStyle="1" w:styleId="Nadpis">
    <w:name w:val="Nadpis"/>
    <w:next w:val="Text"/>
    <w:qFormat/>
    <w:pPr>
      <w:pBdr>
        <w:top w:val="single" w:sz="6" w:space="14" w:color="008CB4"/>
      </w:pBdr>
      <w:spacing w:before="60" w:after="180"/>
      <w:jc w:val="center"/>
      <w:outlineLvl w:val="0"/>
    </w:pPr>
    <w:rPr>
      <w:rFonts w:ascii="Proxima Nova" w:eastAsia="Proxima Nova" w:hAnsi="Proxima Nova" w:cs="Proxima Nova"/>
      <w:b/>
      <w:bCs/>
      <w:color w:val="008CB4"/>
      <w:sz w:val="36"/>
      <w:szCs w:val="36"/>
    </w:rPr>
  </w:style>
  <w:style w:type="paragraph" w:customStyle="1" w:styleId="Styltabulky1">
    <w:name w:val="Styl tabulky 1"/>
    <w:qFormat/>
    <w:rPr>
      <w:rFonts w:ascii="Palatino" w:eastAsia="Palatino" w:hAnsi="Palatino" w:cs="Palatino"/>
      <w:b/>
      <w:bCs/>
      <w:color w:val="FFFFFF"/>
    </w:rPr>
  </w:style>
  <w:style w:type="paragraph" w:customStyle="1" w:styleId="Styltabulky3">
    <w:name w:val="Styl tabulky 3"/>
    <w:qFormat/>
    <w:rPr>
      <w:rFonts w:ascii="Palatino" w:eastAsia="Palatino" w:hAnsi="Palatino" w:cs="Palatino"/>
      <w:color w:val="575452"/>
    </w:rPr>
  </w:style>
  <w:style w:type="character" w:customStyle="1" w:styleId="Hyperlink0">
    <w:name w:val="Hyperlink.0"/>
    <w:basedOn w:val="Hypertextovodkaz"/>
    <w:qFormat/>
    <w:rPr>
      <w:u w:val="single"/>
    </w:rPr>
  </w:style>
  <w:style w:type="character" w:customStyle="1" w:styleId="dn">
    <w:name w:val="Žádný"/>
    <w:qFormat/>
  </w:style>
  <w:style w:type="character" w:customStyle="1" w:styleId="Hyperlink1">
    <w:name w:val="Hyperlink.1"/>
    <w:basedOn w:val="dn"/>
    <w:qFormat/>
    <w:rPr>
      <w:u w:val="single"/>
    </w:rPr>
  </w:style>
  <w:style w:type="paragraph" w:customStyle="1" w:styleId="Normal1">
    <w:name w:val="Normal1"/>
    <w:qFormat/>
    <w:rPr>
      <w:sz w:val="24"/>
      <w:szCs w:val="24"/>
    </w:rPr>
  </w:style>
  <w:style w:type="character" w:customStyle="1" w:styleId="Nevyeenzmnka1">
    <w:name w:val="Nevyřešená zmínka1"/>
    <w:basedOn w:val="Standardnpsmoodstavce"/>
    <w:uiPriority w:val="99"/>
    <w:semiHidden/>
    <w:unhideWhenUsed/>
    <w:qFormat/>
    <w:rPr>
      <w:color w:val="605E5C"/>
      <w:shd w:val="clear" w:color="auto" w:fill="E1DFDD"/>
    </w:rPr>
  </w:style>
  <w:style w:type="paragraph" w:customStyle="1" w:styleId="Default">
    <w:name w:val="Default"/>
    <w:basedOn w:val="Normln"/>
    <w:qFormat/>
    <w:pPr>
      <w:autoSpaceDE w:val="0"/>
      <w:autoSpaceDN w:val="0"/>
      <w:adjustRightInd w:val="0"/>
    </w:pPr>
    <w:rPr>
      <w:rFonts w:ascii="Calibri" w:hAnsi="Calibri" w:cs="Calibri"/>
      <w:color w:val="000000"/>
      <w:lang w:val="cs-CZ" w:eastAsia="cs-CZ"/>
    </w:rPr>
  </w:style>
  <w:style w:type="paragraph" w:styleId="Bezmezer">
    <w:name w:val="No Spacing"/>
    <w:uiPriority w:val="1"/>
    <w:qFormat/>
    <w:rPr>
      <w:sz w:val="24"/>
      <w:szCs w:val="24"/>
      <w:lang w:val="en-US" w:eastAsia="en-US"/>
    </w:rPr>
  </w:style>
  <w:style w:type="character" w:styleId="Nevyeenzmnka">
    <w:name w:val="Unresolved Mention"/>
    <w:basedOn w:val="Standardnpsmoodstavce"/>
    <w:uiPriority w:val="99"/>
    <w:semiHidden/>
    <w:unhideWhenUsed/>
    <w:rsid w:val="00AA5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921428">
      <w:bodyDiv w:val="1"/>
      <w:marLeft w:val="0"/>
      <w:marRight w:val="0"/>
      <w:marTop w:val="0"/>
      <w:marBottom w:val="0"/>
      <w:divBdr>
        <w:top w:val="none" w:sz="0" w:space="0" w:color="auto"/>
        <w:left w:val="none" w:sz="0" w:space="0" w:color="auto"/>
        <w:bottom w:val="none" w:sz="0" w:space="0" w:color="auto"/>
        <w:right w:val="none" w:sz="0" w:space="0" w:color="auto"/>
      </w:divBdr>
    </w:div>
    <w:div w:id="1934623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kotime.cz/." TargetMode="External"/><Relationship Id="rId18" Type="http://schemas.openxmlformats.org/officeDocument/2006/relationships/hyperlink" Target="http://www.czechbmx.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eskysvazcyklistiky.cz/" TargetMode="External"/><Relationship Id="rId2" Type="http://schemas.openxmlformats.org/officeDocument/2006/relationships/numbering" Target="numbering.xml"/><Relationship Id="rId16" Type="http://schemas.openxmlformats.org/officeDocument/2006/relationships/hyperlink" Target="https://www.fiveramps.com/index.php/cs/pumptracky"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Publico Headline Roman"/>
        <a:ea typeface="Publico Headline Roman"/>
        <a:cs typeface="Publico Headline Roman"/>
      </a:majorFont>
      <a:minorFont>
        <a:latin typeface="Proxima Nova"/>
        <a:ea typeface="Proxima Nova"/>
        <a:cs typeface="Proxima Nov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3175" cap="flat">
          <a:solidFill>
            <a:schemeClr val="accent6">
              <a:satOff val="-6458"/>
              <a:lumOff val="-29472"/>
            </a:schemeClr>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12204</TotalTime>
  <Pages>12</Pages>
  <Words>1752</Words>
  <Characters>10341</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Majkl Rok</cp:lastModifiedBy>
  <cp:revision>5</cp:revision>
  <dcterms:created xsi:type="dcterms:W3CDTF">2026-02-19T20:00:00Z</dcterms:created>
  <dcterms:modified xsi:type="dcterms:W3CDTF">2026-03-03T13:39:00Z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6E53475CA77544789C160D16F6852134_13</vt:lpwstr>
  </property>
</Properties>
</file>